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119B" w:rsidRPr="003D119B" w:rsidRDefault="003D119B" w:rsidP="003D119B">
      <w:pPr>
        <w:widowControl/>
        <w:shd w:val="clear" w:color="auto" w:fill="FFFFFF"/>
        <w:jc w:val="center"/>
        <w:outlineLvl w:val="1"/>
        <w:rPr>
          <w:rFonts w:ascii="微软雅黑" w:eastAsia="微软雅黑" w:hAnsi="微软雅黑" w:cs="宋体"/>
          <w:b/>
          <w:bCs/>
          <w:color w:val="333333"/>
          <w:kern w:val="0"/>
          <w:sz w:val="36"/>
          <w:szCs w:val="36"/>
        </w:rPr>
      </w:pPr>
      <w:r w:rsidRPr="003D119B">
        <w:rPr>
          <w:rFonts w:ascii="微软雅黑" w:eastAsia="微软雅黑" w:hAnsi="微软雅黑" w:cs="宋体" w:hint="eastAsia"/>
          <w:b/>
          <w:bCs/>
          <w:color w:val="333333"/>
          <w:kern w:val="0"/>
          <w:sz w:val="36"/>
          <w:szCs w:val="36"/>
        </w:rPr>
        <w:t>国家邮政局公布2023年1-10月邮政行业运行情况</w:t>
      </w:r>
    </w:p>
    <w:p w:rsidR="003D119B" w:rsidRDefault="003D119B" w:rsidP="003D119B">
      <w:pPr>
        <w:widowControl/>
        <w:shd w:val="clear" w:color="auto" w:fill="FFFFFF"/>
        <w:spacing w:after="120" w:line="400" w:lineRule="atLeast"/>
        <w:ind w:firstLine="482"/>
        <w:rPr>
          <w:rFonts w:ascii="宋体" w:eastAsia="宋体" w:hAnsi="宋体" w:cs="宋体"/>
          <w:color w:val="999999"/>
          <w:kern w:val="0"/>
          <w:szCs w:val="21"/>
        </w:rPr>
      </w:pPr>
    </w:p>
    <w:p w:rsidR="003D119B" w:rsidRPr="003D119B" w:rsidRDefault="003D119B" w:rsidP="003D119B">
      <w:pPr>
        <w:widowControl/>
        <w:shd w:val="clear" w:color="auto" w:fill="FFFFFF"/>
        <w:spacing w:after="120" w:line="400" w:lineRule="atLeast"/>
        <w:ind w:firstLine="482"/>
        <w:rPr>
          <w:rFonts w:ascii="宋体" w:eastAsia="宋体" w:hAnsi="宋体" w:cs="宋体" w:hint="eastAsia"/>
          <w:color w:val="333333"/>
          <w:kern w:val="0"/>
          <w:sz w:val="24"/>
          <w:szCs w:val="24"/>
        </w:rPr>
      </w:pPr>
      <w:r w:rsidRPr="003D119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1-10月，邮政行业寄递业务量累计完成1297.2亿件，同比增长14.3%。其中,快递业务量（不包含邮政集团包裹业务）累计完成1051.7亿件，同比增长17.0%。</w:t>
      </w:r>
    </w:p>
    <w:p w:rsidR="003D119B" w:rsidRPr="003D119B" w:rsidRDefault="003D119B" w:rsidP="003D119B">
      <w:pPr>
        <w:widowControl/>
        <w:shd w:val="clear" w:color="auto" w:fill="FFFFFF"/>
        <w:spacing w:after="120" w:line="400" w:lineRule="atLeast"/>
        <w:ind w:firstLine="482"/>
        <w:rPr>
          <w:rFonts w:ascii="宋体" w:eastAsia="宋体" w:hAnsi="宋体" w:cs="宋体" w:hint="eastAsia"/>
          <w:color w:val="333333"/>
          <w:kern w:val="0"/>
          <w:sz w:val="24"/>
          <w:szCs w:val="24"/>
        </w:rPr>
      </w:pPr>
      <w:r w:rsidRPr="003D119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1-10月，同城快递业务量累计完成108.3亿件，同比增长2.7%；异地快递业务量累计完成919.2亿件，同比增长18.2%；国际/港澳台快递业务量累计完成24.2亿件，同比增长55.1%。</w:t>
      </w:r>
    </w:p>
    <w:p w:rsidR="003D119B" w:rsidRPr="003D119B" w:rsidRDefault="003D119B" w:rsidP="003D119B">
      <w:pPr>
        <w:widowControl/>
        <w:shd w:val="clear" w:color="auto" w:fill="FFFFFF"/>
        <w:spacing w:after="120" w:line="480" w:lineRule="atLeast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3D119B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3536AF29" wp14:editId="0F511F9C">
            <wp:extent cx="4381500" cy="259908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16" cy="261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19B" w:rsidRPr="003D119B" w:rsidRDefault="003D119B" w:rsidP="003D119B">
      <w:pPr>
        <w:widowControl/>
        <w:shd w:val="clear" w:color="auto" w:fill="FFFFFF"/>
        <w:spacing w:after="120" w:line="480" w:lineRule="atLeast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3D119B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0DEA835A" wp14:editId="3790FF1C">
            <wp:extent cx="4274820" cy="2564892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484" cy="257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19B" w:rsidRPr="003D119B" w:rsidRDefault="003D119B" w:rsidP="003D119B">
      <w:pPr>
        <w:widowControl/>
        <w:shd w:val="clear" w:color="auto" w:fill="FFFFFF"/>
        <w:spacing w:after="120" w:line="400" w:lineRule="atLeast"/>
        <w:ind w:firstLine="482"/>
        <w:rPr>
          <w:rFonts w:ascii="宋体" w:eastAsia="宋体" w:hAnsi="宋体" w:cs="宋体" w:hint="eastAsia"/>
          <w:color w:val="333333"/>
          <w:kern w:val="0"/>
          <w:sz w:val="24"/>
          <w:szCs w:val="24"/>
        </w:rPr>
      </w:pPr>
      <w:r w:rsidRPr="003D119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1-10月，邮政行业业务收入（不包括邮政储蓄银行直接营业收入）累计完成12351.5亿元，同比增长11.5%。其中，快递业务收入累计完成9643.8亿元，同比增长12.3%。</w:t>
      </w:r>
    </w:p>
    <w:p w:rsidR="003D119B" w:rsidRPr="003D119B" w:rsidRDefault="003D119B" w:rsidP="003D119B">
      <w:pPr>
        <w:widowControl/>
        <w:shd w:val="clear" w:color="auto" w:fill="FFFFFF"/>
        <w:spacing w:after="120" w:line="400" w:lineRule="atLeast"/>
        <w:ind w:firstLine="482"/>
        <w:rPr>
          <w:rFonts w:ascii="宋体" w:eastAsia="宋体" w:hAnsi="宋体" w:cs="宋体" w:hint="eastAsia"/>
          <w:color w:val="333333"/>
          <w:kern w:val="0"/>
          <w:sz w:val="24"/>
          <w:szCs w:val="24"/>
        </w:rPr>
      </w:pPr>
      <w:r w:rsidRPr="003D119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lastRenderedPageBreak/>
        <w:t>10月份，邮政行业寄递业务量完成146.2亿件，同比增长19.7%。其中,快递业务量完成120.6亿件，同比增长22.2%。</w:t>
      </w:r>
    </w:p>
    <w:p w:rsidR="003D119B" w:rsidRPr="003D119B" w:rsidRDefault="003D119B" w:rsidP="003D119B">
      <w:pPr>
        <w:widowControl/>
        <w:shd w:val="clear" w:color="auto" w:fill="FFFFFF"/>
        <w:spacing w:after="120" w:line="400" w:lineRule="atLeast"/>
        <w:ind w:firstLine="482"/>
        <w:rPr>
          <w:rFonts w:ascii="宋体" w:eastAsia="宋体" w:hAnsi="宋体" w:cs="宋体" w:hint="eastAsia"/>
          <w:color w:val="333333"/>
          <w:kern w:val="0"/>
          <w:sz w:val="24"/>
          <w:szCs w:val="24"/>
        </w:rPr>
      </w:pPr>
      <w:r w:rsidRPr="003D119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10月份，邮政行业业务收入完成1338.2亿元，同比增长18.6%。其中，快递业务收入完成1098.3亿元，同比增长21.7%。</w:t>
      </w:r>
    </w:p>
    <w:p w:rsidR="003D119B" w:rsidRPr="003D119B" w:rsidRDefault="003D119B" w:rsidP="003D119B">
      <w:pPr>
        <w:widowControl/>
        <w:shd w:val="clear" w:color="auto" w:fill="FFFFFF"/>
        <w:spacing w:after="120" w:line="400" w:lineRule="atLeast"/>
        <w:ind w:firstLine="482"/>
        <w:rPr>
          <w:rFonts w:ascii="宋体" w:eastAsia="宋体" w:hAnsi="宋体" w:cs="宋体" w:hint="eastAsia"/>
          <w:color w:val="333333"/>
          <w:kern w:val="0"/>
          <w:sz w:val="24"/>
          <w:szCs w:val="24"/>
        </w:rPr>
      </w:pPr>
      <w:r w:rsidRPr="003D119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1-10月，同城、异地、国际/港澳台快递业务量分别占全部快递业务量的10.3%、87.4%和2.3%；业务收入分别占全部快递收入的5.9%、50.0%和11.3%。与去年同期相比，同城快递业务量的比重下降1.4个百分点，异地快递业务量的比重上升0.9个百分点，国际/港澳台业务量的比重上升0.5个百分点。</w:t>
      </w:r>
    </w:p>
    <w:p w:rsidR="003D119B" w:rsidRPr="003D119B" w:rsidRDefault="003D119B" w:rsidP="003D119B">
      <w:pPr>
        <w:widowControl/>
        <w:shd w:val="clear" w:color="auto" w:fill="FFFFFF"/>
        <w:spacing w:after="120" w:line="480" w:lineRule="atLeast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3D119B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78BDC3CC" wp14:editId="55FDD7C8">
            <wp:extent cx="2315983" cy="18669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529" cy="188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119B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230D5A7A" wp14:editId="1CFA6E52">
            <wp:extent cx="2289475" cy="18669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916" cy="188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19B" w:rsidRPr="003D119B" w:rsidRDefault="003D119B" w:rsidP="003D119B">
      <w:pPr>
        <w:widowControl/>
        <w:shd w:val="clear" w:color="auto" w:fill="FFFFFF"/>
        <w:spacing w:after="120" w:line="400" w:lineRule="atLeast"/>
        <w:ind w:firstLine="482"/>
        <w:rPr>
          <w:rFonts w:ascii="宋体" w:eastAsia="宋体" w:hAnsi="宋体" w:cs="宋体" w:hint="eastAsia"/>
          <w:color w:val="333333"/>
          <w:kern w:val="0"/>
          <w:sz w:val="24"/>
          <w:szCs w:val="24"/>
        </w:rPr>
      </w:pPr>
      <w:r w:rsidRPr="003D119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1-10月，东、中、西部地区快递业务量比重分别为75.5%、16.5%和8.0%，业务收入比重分别为76.3%、14.0%和9.7%。与去年同期相比，东部地区快递业务量比重下降1.4个百分点，快递业务收入比重下降1.2个百分点；中部地区快递业务量比重上升0.9个百分点，快递业务收入比重上升0.6个百分点；西部地区快递业务量比重上升0.5个百分点，快递业务收入比重上升0.6个百分点。</w:t>
      </w:r>
    </w:p>
    <w:p w:rsidR="003D119B" w:rsidRPr="003D119B" w:rsidRDefault="003D119B" w:rsidP="003D119B">
      <w:pPr>
        <w:widowControl/>
        <w:shd w:val="clear" w:color="auto" w:fill="FFFFFF"/>
        <w:spacing w:after="120" w:line="480" w:lineRule="atLeast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3D119B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5254CD6A" wp14:editId="5472DD86">
            <wp:extent cx="2426835" cy="19126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357" cy="192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119B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1A594635" wp14:editId="6DF55ACC">
            <wp:extent cx="2186940" cy="190538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703" cy="191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19B" w:rsidRPr="003D119B" w:rsidRDefault="003D119B" w:rsidP="003D119B">
      <w:pPr>
        <w:widowControl/>
        <w:shd w:val="clear" w:color="auto" w:fill="FFFFFF"/>
        <w:spacing w:after="120" w:line="400" w:lineRule="atLeast"/>
        <w:ind w:firstLine="482"/>
        <w:rPr>
          <w:rFonts w:ascii="宋体" w:eastAsia="宋体" w:hAnsi="宋体" w:cs="宋体" w:hint="eastAsia"/>
          <w:color w:val="333333"/>
          <w:kern w:val="0"/>
          <w:sz w:val="24"/>
          <w:szCs w:val="24"/>
        </w:rPr>
      </w:pPr>
      <w:r w:rsidRPr="003D119B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1-10月，快递与包裹服务品牌集中度指数CR8为84.1，较1-9月持平。</w:t>
      </w:r>
    </w:p>
    <w:p w:rsidR="003D119B" w:rsidRPr="003D119B" w:rsidRDefault="003D119B" w:rsidP="003D119B">
      <w:pPr>
        <w:widowControl/>
        <w:shd w:val="clear" w:color="auto" w:fill="FFFFFF"/>
        <w:spacing w:after="120" w:line="400" w:lineRule="atLeast"/>
        <w:ind w:firstLine="482"/>
        <w:rPr>
          <w:rFonts w:ascii="宋体" w:eastAsia="宋体" w:hAnsi="宋体" w:cs="宋体" w:hint="eastAsia"/>
          <w:color w:val="333333"/>
          <w:kern w:val="0"/>
          <w:szCs w:val="21"/>
        </w:rPr>
      </w:pPr>
      <w:r w:rsidRPr="003D119B">
        <w:rPr>
          <w:rFonts w:ascii="宋体" w:eastAsia="宋体" w:hAnsi="宋体" w:cs="宋体" w:hint="eastAsia"/>
          <w:color w:val="333333"/>
          <w:kern w:val="0"/>
          <w:szCs w:val="21"/>
        </w:rPr>
        <w:t>备注：部分数据因四舍五入的原因，存在着与分项合计不等的情况。</w:t>
      </w:r>
    </w:p>
    <w:p w:rsidR="003D119B" w:rsidRDefault="003D119B" w:rsidP="003D119B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/>
          <w:b/>
          <w:bCs/>
          <w:color w:val="333333"/>
          <w:kern w:val="0"/>
          <w:sz w:val="24"/>
          <w:szCs w:val="24"/>
        </w:rPr>
      </w:pPr>
    </w:p>
    <w:p w:rsidR="003D119B" w:rsidRPr="003D119B" w:rsidRDefault="003D119B" w:rsidP="003D119B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3D119B">
        <w:rPr>
          <w:rFonts w:ascii="微软雅黑" w:eastAsia="微软雅黑" w:hAnsi="微软雅黑" w:cs="宋体" w:hint="eastAsia"/>
          <w:b/>
          <w:bCs/>
          <w:color w:val="333333"/>
          <w:kern w:val="0"/>
          <w:sz w:val="24"/>
          <w:szCs w:val="24"/>
        </w:rPr>
        <w:lastRenderedPageBreak/>
        <w:t>全国邮政行业发展情况表</w:t>
      </w:r>
    </w:p>
    <w:tbl>
      <w:tblPr>
        <w:tblW w:w="8182" w:type="dxa"/>
        <w:tblLook w:val="04A0" w:firstRow="1" w:lastRow="0" w:firstColumn="1" w:lastColumn="0" w:noHBand="0" w:noVBand="1"/>
      </w:tblPr>
      <w:tblGrid>
        <w:gridCol w:w="2566"/>
        <w:gridCol w:w="898"/>
        <w:gridCol w:w="1283"/>
        <w:gridCol w:w="1247"/>
        <w:gridCol w:w="1136"/>
        <w:gridCol w:w="1052"/>
      </w:tblGrid>
      <w:tr w:rsidR="00EC03C3" w:rsidRPr="00EC03C3" w:rsidTr="00F17631">
        <w:trPr>
          <w:trHeight w:val="359"/>
        </w:trPr>
        <w:tc>
          <w:tcPr>
            <w:tcW w:w="2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指标名称</w:t>
            </w:r>
          </w:p>
        </w:tc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10月份</w:t>
            </w:r>
          </w:p>
        </w:tc>
        <w:tc>
          <w:tcPr>
            <w:tcW w:w="21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比去年同期增长（%）</w:t>
            </w:r>
          </w:p>
        </w:tc>
      </w:tr>
      <w:tr w:rsidR="00EC03C3" w:rsidRPr="00EC03C3" w:rsidTr="00F17631">
        <w:trPr>
          <w:trHeight w:val="325"/>
        </w:trPr>
        <w:tc>
          <w:tcPr>
            <w:tcW w:w="2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3C3" w:rsidRPr="00EC03C3" w:rsidRDefault="00EC03C3" w:rsidP="00EC03C3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3C3" w:rsidRPr="00EC03C3" w:rsidRDefault="00EC03C3" w:rsidP="00EC03C3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累计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当月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累计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当月</w:t>
            </w:r>
          </w:p>
        </w:tc>
      </w:tr>
      <w:tr w:rsidR="00EC03C3" w:rsidRPr="00EC03C3" w:rsidTr="00F17631">
        <w:trPr>
          <w:trHeight w:val="280"/>
        </w:trPr>
        <w:tc>
          <w:tcPr>
            <w:tcW w:w="2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一、邮政行业寄递业务量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12972446.2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1461691.1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14.3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19.7</w:t>
            </w:r>
          </w:p>
        </w:tc>
      </w:tr>
      <w:tr w:rsidR="00EC03C3" w:rsidRPr="00EC03C3" w:rsidTr="00F17631">
        <w:trPr>
          <w:trHeight w:val="280"/>
        </w:trPr>
        <w:tc>
          <w:tcPr>
            <w:tcW w:w="2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left"/>
              <w:rPr>
                <w:rFonts w:ascii="Calibri" w:eastAsia="等线" w:hAnsi="Calibri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EC03C3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1、快递业务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10517228.5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1205526.2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17.0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22.2</w:t>
            </w:r>
          </w:p>
        </w:tc>
      </w:tr>
      <w:tr w:rsidR="00EC03C3" w:rsidRPr="00EC03C3" w:rsidTr="00F17631">
        <w:trPr>
          <w:trHeight w:val="280"/>
        </w:trPr>
        <w:tc>
          <w:tcPr>
            <w:tcW w:w="2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left"/>
              <w:rPr>
                <w:rFonts w:ascii="Calibri" w:eastAsia="等线" w:hAnsi="Calibri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EC03C3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其中：同城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1083311.7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122809.9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2.7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16.7</w:t>
            </w:r>
          </w:p>
        </w:tc>
      </w:tr>
      <w:tr w:rsidR="00EC03C3" w:rsidRPr="00EC03C3" w:rsidTr="00F17631">
        <w:trPr>
          <w:trHeight w:val="280"/>
        </w:trPr>
        <w:tc>
          <w:tcPr>
            <w:tcW w:w="2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left"/>
              <w:rPr>
                <w:rFonts w:ascii="Calibri" w:eastAsia="等线" w:hAnsi="Calibri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EC03C3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EC03C3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EC03C3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EC03C3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EC03C3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EC03C3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EC03C3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异地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9191701.3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1054334.5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18.2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22.2</w:t>
            </w:r>
          </w:p>
        </w:tc>
      </w:tr>
      <w:tr w:rsidR="00EC03C3" w:rsidRPr="00EC03C3" w:rsidTr="00F17631">
        <w:trPr>
          <w:trHeight w:val="280"/>
        </w:trPr>
        <w:tc>
          <w:tcPr>
            <w:tcW w:w="2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left"/>
              <w:rPr>
                <w:rFonts w:ascii="Calibri" w:eastAsia="等线" w:hAnsi="Calibri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EC03C3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EC03C3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EC03C3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EC03C3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EC03C3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EC03C3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EC03C3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国际/港澳台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242215.5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28381.9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55.1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53.9</w:t>
            </w:r>
          </w:p>
        </w:tc>
      </w:tr>
      <w:tr w:rsidR="00EC03C3" w:rsidRPr="00EC03C3" w:rsidTr="00F17631">
        <w:trPr>
          <w:trHeight w:val="280"/>
        </w:trPr>
        <w:tc>
          <w:tcPr>
            <w:tcW w:w="2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left"/>
              <w:rPr>
                <w:rFonts w:ascii="Calibri" w:eastAsia="等线" w:hAnsi="Calibri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EC03C3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2、邮政集团寄递业务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2455217.7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256164.9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3.8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9.1</w:t>
            </w:r>
          </w:p>
        </w:tc>
      </w:tr>
      <w:tr w:rsidR="00EC03C3" w:rsidRPr="00EC03C3" w:rsidTr="00F17631">
        <w:trPr>
          <w:trHeight w:val="280"/>
        </w:trPr>
        <w:tc>
          <w:tcPr>
            <w:tcW w:w="2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二、邮政行业业务收入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亿元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12351.5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1338.2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11.5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18.6</w:t>
            </w:r>
          </w:p>
        </w:tc>
      </w:tr>
      <w:tr w:rsidR="00EC03C3" w:rsidRPr="00EC03C3" w:rsidTr="00F17631">
        <w:trPr>
          <w:trHeight w:val="280"/>
        </w:trPr>
        <w:tc>
          <w:tcPr>
            <w:tcW w:w="2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left"/>
              <w:rPr>
                <w:rFonts w:ascii="Calibri" w:eastAsia="等线" w:hAnsi="Calibri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EC03C3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1、快递业务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亿元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9643.8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1098.3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12.3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21.7</w:t>
            </w:r>
          </w:p>
        </w:tc>
      </w:tr>
      <w:tr w:rsidR="00EC03C3" w:rsidRPr="00EC03C3" w:rsidTr="00F17631">
        <w:trPr>
          <w:trHeight w:val="280"/>
        </w:trPr>
        <w:tc>
          <w:tcPr>
            <w:tcW w:w="2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left"/>
              <w:rPr>
                <w:rFonts w:ascii="Calibri" w:eastAsia="等线" w:hAnsi="Calibri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EC03C3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2、邮政集团寄递业务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亿元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309.5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30.9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-4.0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1.6</w:t>
            </w:r>
          </w:p>
        </w:tc>
      </w:tr>
      <w:tr w:rsidR="00EC03C3" w:rsidRPr="00EC03C3" w:rsidTr="00F17631">
        <w:trPr>
          <w:trHeight w:val="516"/>
        </w:trPr>
        <w:tc>
          <w:tcPr>
            <w:tcW w:w="81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C03C3" w:rsidRPr="00EC03C3" w:rsidRDefault="00EC03C3" w:rsidP="00EC03C3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注：1.邮政行业业务收入中未包括邮政储蓄银行直接营业收入。</w:t>
            </w: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 xml:space="preserve">    2.快递业务中不包含邮政集团包裹业务。</w:t>
            </w:r>
          </w:p>
        </w:tc>
      </w:tr>
    </w:tbl>
    <w:p w:rsidR="003D119B" w:rsidRPr="00EC03C3" w:rsidRDefault="003D119B" w:rsidP="003D119B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/>
          <w:b/>
          <w:bCs/>
          <w:color w:val="333333"/>
          <w:kern w:val="0"/>
          <w:sz w:val="24"/>
          <w:szCs w:val="24"/>
        </w:rPr>
      </w:pPr>
    </w:p>
    <w:p w:rsidR="003D119B" w:rsidRPr="003D119B" w:rsidRDefault="003D119B" w:rsidP="003D119B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3D119B">
        <w:rPr>
          <w:rFonts w:ascii="微软雅黑" w:eastAsia="微软雅黑" w:hAnsi="微软雅黑" w:cs="宋体" w:hint="eastAsia"/>
          <w:b/>
          <w:bCs/>
          <w:color w:val="333333"/>
          <w:kern w:val="0"/>
          <w:sz w:val="24"/>
          <w:szCs w:val="24"/>
        </w:rPr>
        <w:t>分省快递业务量和业务收入情况表</w:t>
      </w:r>
    </w:p>
    <w:tbl>
      <w:tblPr>
        <w:tblW w:w="8035" w:type="dxa"/>
        <w:tblLook w:val="04A0" w:firstRow="1" w:lastRow="0" w:firstColumn="1" w:lastColumn="0" w:noHBand="0" w:noVBand="1"/>
      </w:tblPr>
      <w:tblGrid>
        <w:gridCol w:w="1607"/>
        <w:gridCol w:w="1607"/>
        <w:gridCol w:w="1607"/>
        <w:gridCol w:w="1607"/>
        <w:gridCol w:w="1607"/>
      </w:tblGrid>
      <w:tr w:rsidR="00EC03C3" w:rsidRPr="00EC03C3" w:rsidTr="00F17631">
        <w:trPr>
          <w:trHeight w:val="554"/>
        </w:trPr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160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快递业务量（万件）</w:t>
            </w:r>
          </w:p>
        </w:tc>
        <w:tc>
          <w:tcPr>
            <w:tcW w:w="160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同比增长（%）</w:t>
            </w:r>
          </w:p>
        </w:tc>
        <w:tc>
          <w:tcPr>
            <w:tcW w:w="160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快递业务收入（万元）</w:t>
            </w:r>
          </w:p>
        </w:tc>
        <w:tc>
          <w:tcPr>
            <w:tcW w:w="160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同比增长（%）</w:t>
            </w:r>
          </w:p>
        </w:tc>
      </w:tr>
      <w:tr w:rsidR="00EC03C3" w:rsidRPr="00EC03C3" w:rsidTr="00F17631">
        <w:trPr>
          <w:trHeight w:val="301"/>
        </w:trPr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16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10517228.5 </w:t>
            </w:r>
          </w:p>
        </w:tc>
        <w:tc>
          <w:tcPr>
            <w:tcW w:w="16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17.0 </w:t>
            </w:r>
          </w:p>
        </w:tc>
        <w:tc>
          <w:tcPr>
            <w:tcW w:w="16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96437838.3 </w:t>
            </w:r>
          </w:p>
        </w:tc>
        <w:tc>
          <w:tcPr>
            <w:tcW w:w="16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12.3 </w:t>
            </w:r>
          </w:p>
        </w:tc>
      </w:tr>
      <w:tr w:rsidR="00EC03C3" w:rsidRPr="00EC03C3" w:rsidTr="00F17631">
        <w:trPr>
          <w:trHeight w:val="301"/>
        </w:trPr>
        <w:tc>
          <w:tcPr>
            <w:tcW w:w="1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北京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182364.0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13.6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2535546.8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5.3 </w:t>
            </w:r>
          </w:p>
        </w:tc>
      </w:tr>
      <w:tr w:rsidR="00EC03C3" w:rsidRPr="00EC03C3" w:rsidTr="00F17631">
        <w:trPr>
          <w:trHeight w:val="301"/>
        </w:trPr>
        <w:tc>
          <w:tcPr>
            <w:tcW w:w="1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天津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114078.2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16.9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1251618.7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12.4 </w:t>
            </w:r>
          </w:p>
        </w:tc>
      </w:tr>
      <w:tr w:rsidR="00EC03C3" w:rsidRPr="00EC03C3" w:rsidTr="00F17631">
        <w:trPr>
          <w:trHeight w:val="301"/>
        </w:trPr>
        <w:tc>
          <w:tcPr>
            <w:tcW w:w="1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河北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518517.9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16.9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3690086.9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15.4 </w:t>
            </w:r>
          </w:p>
        </w:tc>
      </w:tr>
      <w:tr w:rsidR="00EC03C3" w:rsidRPr="00EC03C3" w:rsidTr="00F17631">
        <w:trPr>
          <w:trHeight w:val="301"/>
        </w:trPr>
        <w:tc>
          <w:tcPr>
            <w:tcW w:w="1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山西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88380.2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51.1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888405.6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34.3 </w:t>
            </w:r>
          </w:p>
        </w:tc>
      </w:tr>
      <w:tr w:rsidR="00EC03C3" w:rsidRPr="00EC03C3" w:rsidTr="00F17631">
        <w:trPr>
          <w:trHeight w:val="301"/>
        </w:trPr>
        <w:tc>
          <w:tcPr>
            <w:tcW w:w="1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内蒙古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28497.2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37.0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504147.0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22.6 </w:t>
            </w:r>
          </w:p>
        </w:tc>
      </w:tr>
      <w:tr w:rsidR="00EC03C3" w:rsidRPr="00EC03C3" w:rsidTr="00F17631">
        <w:trPr>
          <w:trHeight w:val="301"/>
        </w:trPr>
        <w:tc>
          <w:tcPr>
            <w:tcW w:w="1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辽宁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170336.4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22.2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1591889.7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15.7 </w:t>
            </w:r>
          </w:p>
        </w:tc>
      </w:tr>
      <w:tr w:rsidR="00EC03C3" w:rsidRPr="00EC03C3" w:rsidTr="00F17631">
        <w:trPr>
          <w:trHeight w:val="301"/>
        </w:trPr>
        <w:tc>
          <w:tcPr>
            <w:tcW w:w="1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吉林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60089.3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29.2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663144.3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15.7 </w:t>
            </w:r>
          </w:p>
        </w:tc>
      </w:tr>
      <w:tr w:rsidR="00EC03C3" w:rsidRPr="00EC03C3" w:rsidTr="00F17631">
        <w:trPr>
          <w:trHeight w:val="301"/>
        </w:trPr>
        <w:tc>
          <w:tcPr>
            <w:tcW w:w="1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黑龙江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74399.8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26.8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847607.2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16.4 </w:t>
            </w:r>
          </w:p>
        </w:tc>
      </w:tr>
      <w:tr w:rsidR="00EC03C3" w:rsidRPr="00EC03C3" w:rsidTr="00F17631">
        <w:trPr>
          <w:trHeight w:val="301"/>
        </w:trPr>
        <w:tc>
          <w:tcPr>
            <w:tcW w:w="1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上海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292534.1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29.7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16575585.0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10.1 </w:t>
            </w:r>
          </w:p>
        </w:tc>
      </w:tr>
      <w:tr w:rsidR="00EC03C3" w:rsidRPr="00EC03C3" w:rsidTr="00F17631">
        <w:trPr>
          <w:trHeight w:val="301"/>
        </w:trPr>
        <w:tc>
          <w:tcPr>
            <w:tcW w:w="1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江苏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780851.5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13.8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7129910.2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9.4 </w:t>
            </w:r>
          </w:p>
        </w:tc>
      </w:tr>
      <w:tr w:rsidR="00EC03C3" w:rsidRPr="00EC03C3" w:rsidTr="00F17631">
        <w:trPr>
          <w:trHeight w:val="301"/>
        </w:trPr>
        <w:tc>
          <w:tcPr>
            <w:tcW w:w="1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浙江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2082855.3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14.2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10425141.3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8.5 </w:t>
            </w:r>
          </w:p>
        </w:tc>
      </w:tr>
      <w:tr w:rsidR="00EC03C3" w:rsidRPr="00EC03C3" w:rsidTr="00F17631">
        <w:trPr>
          <w:trHeight w:val="301"/>
        </w:trPr>
        <w:tc>
          <w:tcPr>
            <w:tcW w:w="1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安徽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324598.7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13.7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2116788.9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10.4 </w:t>
            </w:r>
          </w:p>
        </w:tc>
      </w:tr>
      <w:tr w:rsidR="00EC03C3" w:rsidRPr="00EC03C3" w:rsidTr="00F17631">
        <w:trPr>
          <w:trHeight w:val="301"/>
        </w:trPr>
        <w:tc>
          <w:tcPr>
            <w:tcW w:w="1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福建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395435.0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15.4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3089835.6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8.7 </w:t>
            </w:r>
          </w:p>
        </w:tc>
      </w:tr>
      <w:tr w:rsidR="00EC03C3" w:rsidRPr="00EC03C3" w:rsidTr="00F17631">
        <w:trPr>
          <w:trHeight w:val="301"/>
        </w:trPr>
        <w:tc>
          <w:tcPr>
            <w:tcW w:w="1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江西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173198.8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21.9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1447658.6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12.6 </w:t>
            </w:r>
          </w:p>
        </w:tc>
      </w:tr>
      <w:tr w:rsidR="00EC03C3" w:rsidRPr="00EC03C3" w:rsidTr="00F17631">
        <w:trPr>
          <w:trHeight w:val="301"/>
        </w:trPr>
        <w:tc>
          <w:tcPr>
            <w:tcW w:w="1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山东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565691.3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18.5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4246416.2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14.6 </w:t>
            </w:r>
          </w:p>
        </w:tc>
      </w:tr>
      <w:tr w:rsidR="00EC03C3" w:rsidRPr="00EC03C3" w:rsidTr="00F17631">
        <w:trPr>
          <w:trHeight w:val="301"/>
        </w:trPr>
        <w:tc>
          <w:tcPr>
            <w:tcW w:w="1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河南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473746.8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28.0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3383329.4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24.0 </w:t>
            </w:r>
          </w:p>
        </w:tc>
      </w:tr>
      <w:tr w:rsidR="00EC03C3" w:rsidRPr="00EC03C3" w:rsidTr="00F17631">
        <w:trPr>
          <w:trHeight w:val="301"/>
        </w:trPr>
        <w:tc>
          <w:tcPr>
            <w:tcW w:w="1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湖北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297995.8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15.7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2443245.6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12.5 </w:t>
            </w:r>
          </w:p>
        </w:tc>
      </w:tr>
      <w:tr w:rsidR="00EC03C3" w:rsidRPr="00EC03C3" w:rsidTr="00F17631">
        <w:trPr>
          <w:trHeight w:val="301"/>
        </w:trPr>
        <w:tc>
          <w:tcPr>
            <w:tcW w:w="1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湖南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247230.8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32.3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1745644.8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20.8 </w:t>
            </w:r>
          </w:p>
        </w:tc>
      </w:tr>
      <w:tr w:rsidR="00EC03C3" w:rsidRPr="00EC03C3" w:rsidTr="00F17631">
        <w:trPr>
          <w:trHeight w:val="301"/>
        </w:trPr>
        <w:tc>
          <w:tcPr>
            <w:tcW w:w="1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广东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2818096.5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12.9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22712592.2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10.7 </w:t>
            </w:r>
          </w:p>
        </w:tc>
      </w:tr>
      <w:tr w:rsidR="00EC03C3" w:rsidRPr="00EC03C3" w:rsidTr="00F17631">
        <w:trPr>
          <w:trHeight w:val="301"/>
        </w:trPr>
        <w:tc>
          <w:tcPr>
            <w:tcW w:w="1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广西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103118.6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21.2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1052864.6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10.7 </w:t>
            </w:r>
          </w:p>
        </w:tc>
      </w:tr>
      <w:tr w:rsidR="00EC03C3" w:rsidRPr="00EC03C3" w:rsidTr="00F17631">
        <w:trPr>
          <w:trHeight w:val="301"/>
        </w:trPr>
        <w:tc>
          <w:tcPr>
            <w:tcW w:w="1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海南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17848.4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33.6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309775.1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28.0 </w:t>
            </w:r>
          </w:p>
        </w:tc>
      </w:tr>
      <w:tr w:rsidR="00EC03C3" w:rsidRPr="00EC03C3" w:rsidTr="00F17631">
        <w:trPr>
          <w:trHeight w:val="301"/>
        </w:trPr>
        <w:tc>
          <w:tcPr>
            <w:tcW w:w="1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lastRenderedPageBreak/>
              <w:t>重庆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109950.3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22.4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1076982.0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16.2 </w:t>
            </w:r>
          </w:p>
        </w:tc>
      </w:tr>
      <w:tr w:rsidR="00EC03C3" w:rsidRPr="00EC03C3" w:rsidTr="00F17631">
        <w:trPr>
          <w:trHeight w:val="301"/>
        </w:trPr>
        <w:tc>
          <w:tcPr>
            <w:tcW w:w="1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275318.7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18.6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2595723.1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15.4 </w:t>
            </w:r>
          </w:p>
        </w:tc>
      </w:tr>
      <w:tr w:rsidR="00EC03C3" w:rsidRPr="00EC03C3" w:rsidTr="00F17631">
        <w:trPr>
          <w:trHeight w:val="301"/>
        </w:trPr>
        <w:tc>
          <w:tcPr>
            <w:tcW w:w="1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贵州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52101.9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35.7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712231.2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22.9 </w:t>
            </w:r>
          </w:p>
        </w:tc>
      </w:tr>
      <w:tr w:rsidR="00EC03C3" w:rsidRPr="00EC03C3" w:rsidTr="00F17631">
        <w:trPr>
          <w:trHeight w:val="301"/>
        </w:trPr>
        <w:tc>
          <w:tcPr>
            <w:tcW w:w="1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云南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87601.0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21.5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925615.3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14.5 </w:t>
            </w:r>
          </w:p>
        </w:tc>
      </w:tr>
      <w:tr w:rsidR="00EC03C3" w:rsidRPr="00EC03C3" w:rsidTr="00F17631">
        <w:trPr>
          <w:trHeight w:val="301"/>
        </w:trPr>
        <w:tc>
          <w:tcPr>
            <w:tcW w:w="1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西藏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1703.1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67.5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48131.4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25.8 </w:t>
            </w:r>
          </w:p>
        </w:tc>
      </w:tr>
      <w:tr w:rsidR="00EC03C3" w:rsidRPr="00EC03C3" w:rsidTr="00F17631">
        <w:trPr>
          <w:trHeight w:val="301"/>
        </w:trPr>
        <w:tc>
          <w:tcPr>
            <w:tcW w:w="1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陕西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119926.9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30.2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1267072.7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23.8 </w:t>
            </w:r>
          </w:p>
        </w:tc>
      </w:tr>
      <w:tr w:rsidR="00EC03C3" w:rsidRPr="00EC03C3" w:rsidTr="00F17631">
        <w:trPr>
          <w:trHeight w:val="301"/>
        </w:trPr>
        <w:tc>
          <w:tcPr>
            <w:tcW w:w="1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甘肃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22678.5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35.3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417371.1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28.9 </w:t>
            </w:r>
          </w:p>
        </w:tc>
      </w:tr>
      <w:tr w:rsidR="00EC03C3" w:rsidRPr="00EC03C3" w:rsidTr="00F17631">
        <w:trPr>
          <w:trHeight w:val="301"/>
        </w:trPr>
        <w:tc>
          <w:tcPr>
            <w:tcW w:w="1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青海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3865.9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38.0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101792.5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37.7 </w:t>
            </w:r>
          </w:p>
        </w:tc>
      </w:tr>
      <w:tr w:rsidR="00EC03C3" w:rsidRPr="00EC03C3" w:rsidTr="00F17631">
        <w:trPr>
          <w:trHeight w:val="301"/>
        </w:trPr>
        <w:tc>
          <w:tcPr>
            <w:tcW w:w="1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宁夏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10372.2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26.0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155171.8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23.3 </w:t>
            </w:r>
          </w:p>
        </w:tc>
      </w:tr>
      <w:tr w:rsidR="00EC03C3" w:rsidRPr="00EC03C3" w:rsidTr="00F17631">
        <w:trPr>
          <w:trHeight w:val="301"/>
        </w:trPr>
        <w:tc>
          <w:tcPr>
            <w:tcW w:w="1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新疆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23845.7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70.2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486513.7 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61.7 </w:t>
            </w:r>
          </w:p>
        </w:tc>
      </w:tr>
    </w:tbl>
    <w:p w:rsidR="00F17631" w:rsidRDefault="00F17631" w:rsidP="003D119B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/>
          <w:b/>
          <w:bCs/>
          <w:color w:val="333333"/>
          <w:kern w:val="0"/>
          <w:sz w:val="24"/>
          <w:szCs w:val="24"/>
        </w:rPr>
      </w:pPr>
    </w:p>
    <w:p w:rsidR="003D119B" w:rsidRPr="003D119B" w:rsidRDefault="003D119B" w:rsidP="003D119B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3D119B">
        <w:rPr>
          <w:rFonts w:ascii="微软雅黑" w:eastAsia="微软雅黑" w:hAnsi="微软雅黑" w:cs="宋体" w:hint="eastAsia"/>
          <w:b/>
          <w:bCs/>
          <w:color w:val="333333"/>
          <w:kern w:val="0"/>
          <w:sz w:val="24"/>
          <w:szCs w:val="24"/>
        </w:rPr>
        <w:t>快递业务量前50位城市情况表</w:t>
      </w:r>
    </w:p>
    <w:tbl>
      <w:tblPr>
        <w:tblW w:w="8120" w:type="dxa"/>
        <w:tblLook w:val="04A0" w:firstRow="1" w:lastRow="0" w:firstColumn="1" w:lastColumn="0" w:noHBand="0" w:noVBand="1"/>
      </w:tblPr>
      <w:tblGrid>
        <w:gridCol w:w="980"/>
        <w:gridCol w:w="1620"/>
        <w:gridCol w:w="1640"/>
        <w:gridCol w:w="980"/>
        <w:gridCol w:w="1160"/>
        <w:gridCol w:w="1740"/>
      </w:tblGrid>
      <w:tr w:rsidR="00EC03C3" w:rsidRPr="00EC03C3" w:rsidTr="00EC03C3">
        <w:trPr>
          <w:trHeight w:val="504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排名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城市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快递业务量  （万件）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排名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城市</w:t>
            </w:r>
          </w:p>
        </w:tc>
        <w:tc>
          <w:tcPr>
            <w:tcW w:w="17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快递业务量  （万件）</w:t>
            </w:r>
          </w:p>
        </w:tc>
      </w:tr>
      <w:tr w:rsidR="00EC03C3" w:rsidRPr="00EC03C3" w:rsidTr="00EC03C3">
        <w:trPr>
          <w:trHeight w:val="300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金华（义乌）市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1088582.5 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11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绍兴市</w:t>
            </w:r>
          </w:p>
        </w:tc>
        <w:tc>
          <w:tcPr>
            <w:tcW w:w="17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101747.6 </w:t>
            </w:r>
          </w:p>
        </w:tc>
      </w:tr>
      <w:tr w:rsidR="00EC03C3" w:rsidRPr="00EC03C3" w:rsidTr="00EC03C3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广州市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918324.4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嘉兴市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100357.8 </w:t>
            </w:r>
          </w:p>
        </w:tc>
      </w:tr>
      <w:tr w:rsidR="00EC03C3" w:rsidRPr="00EC03C3" w:rsidTr="00EC03C3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深圳市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515883.3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廊坊市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91320.7 </w:t>
            </w:r>
          </w:p>
        </w:tc>
      </w:tr>
      <w:tr w:rsidR="00EC03C3" w:rsidRPr="00EC03C3" w:rsidTr="00EC03C3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揭阳市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350904.7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南通市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89390.7 </w:t>
            </w:r>
          </w:p>
        </w:tc>
      </w:tr>
      <w:tr w:rsidR="00EC03C3" w:rsidRPr="00EC03C3" w:rsidTr="00EC03C3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杭州市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324846.6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中山市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87806.4 </w:t>
            </w:r>
          </w:p>
        </w:tc>
      </w:tr>
      <w:tr w:rsidR="00EC03C3" w:rsidRPr="00EC03C3" w:rsidTr="00EC03C3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上海市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292534.1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青岛市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81082.1 </w:t>
            </w:r>
          </w:p>
        </w:tc>
      </w:tr>
      <w:tr w:rsidR="00EC03C3" w:rsidRPr="00EC03C3" w:rsidTr="00EC03C3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东莞市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275175.5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南京市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78875.8 </w:t>
            </w:r>
          </w:p>
        </w:tc>
      </w:tr>
      <w:tr w:rsidR="00EC03C3" w:rsidRPr="00EC03C3" w:rsidTr="00EC03C3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汕头市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254131.7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西安市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75822.4 </w:t>
            </w:r>
          </w:p>
        </w:tc>
      </w:tr>
      <w:tr w:rsidR="00EC03C3" w:rsidRPr="00EC03C3" w:rsidTr="00EC03C3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苏州市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211599.6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沈阳市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72177.1 </w:t>
            </w:r>
          </w:p>
        </w:tc>
      </w:tr>
      <w:tr w:rsidR="00EC03C3" w:rsidRPr="00EC03C3" w:rsidTr="00EC03C3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泉州市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194704.4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潮州市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72126.6 </w:t>
            </w:r>
          </w:p>
        </w:tc>
      </w:tr>
      <w:tr w:rsidR="00EC03C3" w:rsidRPr="00EC03C3" w:rsidTr="00EC03C3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北京市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182364.0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济南市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68332.5 </w:t>
            </w:r>
          </w:p>
        </w:tc>
      </w:tr>
      <w:tr w:rsidR="00EC03C3" w:rsidRPr="00EC03C3" w:rsidTr="00EC03C3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成都市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169353.1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商丘市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67564.7 </w:t>
            </w:r>
          </w:p>
        </w:tc>
      </w:tr>
      <w:tr w:rsidR="00EC03C3" w:rsidRPr="00EC03C3" w:rsidTr="00EC03C3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温州市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152785.6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无锡市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64703.3 </w:t>
            </w:r>
          </w:p>
        </w:tc>
      </w:tr>
      <w:tr w:rsidR="00EC03C3" w:rsidRPr="00EC03C3" w:rsidTr="00EC03C3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长沙市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151363.6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邢台市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64433.6 </w:t>
            </w:r>
          </w:p>
        </w:tc>
      </w:tr>
      <w:tr w:rsidR="00EC03C3" w:rsidRPr="00EC03C3" w:rsidTr="00EC03C3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武汉市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150296.3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64364.0 </w:t>
            </w:r>
          </w:p>
        </w:tc>
      </w:tr>
      <w:tr w:rsidR="00EC03C3" w:rsidRPr="00EC03C3" w:rsidTr="00EC03C3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郑州市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146033.6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宿迁市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60350.0 </w:t>
            </w:r>
          </w:p>
        </w:tc>
      </w:tr>
      <w:tr w:rsidR="00EC03C3" w:rsidRPr="00EC03C3" w:rsidTr="00EC03C3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佛山市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146022.3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惠州市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55279.8 </w:t>
            </w:r>
          </w:p>
        </w:tc>
      </w:tr>
      <w:tr w:rsidR="00EC03C3" w:rsidRPr="00EC03C3" w:rsidTr="00EC03C3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临沂市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140932.4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徐州市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55137.2 </w:t>
            </w:r>
          </w:p>
        </w:tc>
      </w:tr>
      <w:tr w:rsidR="00EC03C3" w:rsidRPr="00EC03C3" w:rsidTr="00EC03C3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保定市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124785.5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昆明市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54269.9 </w:t>
            </w:r>
          </w:p>
        </w:tc>
      </w:tr>
      <w:tr w:rsidR="00EC03C3" w:rsidRPr="00EC03C3" w:rsidTr="00EC03C3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台州市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119819.8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厦门市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51953.6 </w:t>
            </w:r>
          </w:p>
        </w:tc>
      </w:tr>
      <w:tr w:rsidR="00EC03C3" w:rsidRPr="00EC03C3" w:rsidTr="00EC03C3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石家庄市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119364.2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湖州市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50454.4 </w:t>
            </w:r>
          </w:p>
        </w:tc>
      </w:tr>
      <w:tr w:rsidR="00EC03C3" w:rsidRPr="00EC03C3" w:rsidTr="00EC03C3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天津市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114078.2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哈尔滨市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49070.7 </w:t>
            </w:r>
          </w:p>
        </w:tc>
      </w:tr>
      <w:tr w:rsidR="00EC03C3" w:rsidRPr="00EC03C3" w:rsidTr="00EC03C3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宁波市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111999.5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福州市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48841.3 </w:t>
            </w:r>
          </w:p>
        </w:tc>
      </w:tr>
      <w:tr w:rsidR="00EC03C3" w:rsidRPr="00EC03C3" w:rsidTr="00EC03C3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重庆市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109950.3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潍坊市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46817.9 </w:t>
            </w:r>
          </w:p>
        </w:tc>
      </w:tr>
      <w:tr w:rsidR="00EC03C3" w:rsidRPr="00EC03C3" w:rsidTr="00EC03C3">
        <w:trPr>
          <w:trHeight w:val="300"/>
        </w:trPr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合肥市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106958.6 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漳州市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46337.2 </w:t>
            </w:r>
          </w:p>
        </w:tc>
      </w:tr>
    </w:tbl>
    <w:p w:rsidR="00F17631" w:rsidRDefault="00F17631" w:rsidP="003D119B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/>
          <w:b/>
          <w:bCs/>
          <w:color w:val="333333"/>
          <w:kern w:val="0"/>
          <w:sz w:val="24"/>
          <w:szCs w:val="24"/>
        </w:rPr>
      </w:pPr>
    </w:p>
    <w:p w:rsidR="003D119B" w:rsidRPr="003D119B" w:rsidRDefault="003D119B" w:rsidP="003D119B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bookmarkStart w:id="0" w:name="_GoBack"/>
      <w:bookmarkEnd w:id="0"/>
      <w:r w:rsidRPr="003D119B">
        <w:rPr>
          <w:rFonts w:ascii="微软雅黑" w:eastAsia="微软雅黑" w:hAnsi="微软雅黑" w:cs="宋体" w:hint="eastAsia"/>
          <w:b/>
          <w:bCs/>
          <w:color w:val="333333"/>
          <w:kern w:val="0"/>
          <w:sz w:val="24"/>
          <w:szCs w:val="24"/>
        </w:rPr>
        <w:lastRenderedPageBreak/>
        <w:t>快递业务收入前50位城市情况表</w:t>
      </w:r>
    </w:p>
    <w:tbl>
      <w:tblPr>
        <w:tblW w:w="8137" w:type="dxa"/>
        <w:tblLook w:val="04A0" w:firstRow="1" w:lastRow="0" w:firstColumn="1" w:lastColumn="0" w:noHBand="0" w:noVBand="1"/>
      </w:tblPr>
      <w:tblGrid>
        <w:gridCol w:w="838"/>
        <w:gridCol w:w="1513"/>
        <w:gridCol w:w="1677"/>
        <w:gridCol w:w="838"/>
        <w:gridCol w:w="1513"/>
        <w:gridCol w:w="1758"/>
      </w:tblGrid>
      <w:tr w:rsidR="00EC03C3" w:rsidRPr="00EC03C3" w:rsidTr="00F17631">
        <w:trPr>
          <w:trHeight w:val="462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排名</w:t>
            </w:r>
          </w:p>
        </w:tc>
        <w:tc>
          <w:tcPr>
            <w:tcW w:w="151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城市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快递业务收入（万元）</w:t>
            </w:r>
          </w:p>
        </w:tc>
        <w:tc>
          <w:tcPr>
            <w:tcW w:w="83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排名</w:t>
            </w:r>
          </w:p>
        </w:tc>
        <w:tc>
          <w:tcPr>
            <w:tcW w:w="151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城市</w:t>
            </w:r>
          </w:p>
        </w:tc>
        <w:tc>
          <w:tcPr>
            <w:tcW w:w="175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快递业务收入 （万元）</w:t>
            </w:r>
          </w:p>
        </w:tc>
      </w:tr>
      <w:tr w:rsidR="00EC03C3" w:rsidRPr="00EC03C3" w:rsidTr="00F17631">
        <w:trPr>
          <w:trHeight w:val="304"/>
        </w:trPr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上海市</w:t>
            </w:r>
          </w:p>
        </w:tc>
        <w:tc>
          <w:tcPr>
            <w:tcW w:w="16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16575585.0</w:t>
            </w:r>
          </w:p>
        </w:tc>
        <w:tc>
          <w:tcPr>
            <w:tcW w:w="8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15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合肥市</w:t>
            </w:r>
          </w:p>
        </w:tc>
        <w:tc>
          <w:tcPr>
            <w:tcW w:w="17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762334.9</w:t>
            </w:r>
          </w:p>
        </w:tc>
      </w:tr>
      <w:tr w:rsidR="00EC03C3" w:rsidRPr="00EC03C3" w:rsidTr="00F17631">
        <w:trPr>
          <w:trHeight w:val="304"/>
        </w:trPr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广州市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7085388.8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青岛市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760863.1</w:t>
            </w:r>
          </w:p>
        </w:tc>
      </w:tr>
      <w:tr w:rsidR="00EC03C3" w:rsidRPr="00EC03C3" w:rsidTr="00F17631">
        <w:trPr>
          <w:trHeight w:val="304"/>
        </w:trPr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深圳市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5328998.1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济南市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744148.1</w:t>
            </w:r>
          </w:p>
        </w:tc>
      </w:tr>
      <w:tr w:rsidR="00EC03C3" w:rsidRPr="00EC03C3" w:rsidTr="00F17631">
        <w:trPr>
          <w:trHeight w:val="304"/>
        </w:trPr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金华（义乌）市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2979433.9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石家庄市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740093.2</w:t>
            </w:r>
          </w:p>
        </w:tc>
      </w:tr>
      <w:tr w:rsidR="00EC03C3" w:rsidRPr="00EC03C3" w:rsidTr="00F17631">
        <w:trPr>
          <w:trHeight w:val="304"/>
        </w:trPr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杭州市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2960975.6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中山市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709602.5</w:t>
            </w:r>
          </w:p>
        </w:tc>
      </w:tr>
      <w:tr w:rsidR="00EC03C3" w:rsidRPr="00EC03C3" w:rsidTr="00F17631">
        <w:trPr>
          <w:trHeight w:val="304"/>
        </w:trPr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东莞市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2849363.8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廊坊市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703399.1</w:t>
            </w:r>
          </w:p>
        </w:tc>
      </w:tr>
      <w:tr w:rsidR="00EC03C3" w:rsidRPr="00EC03C3" w:rsidTr="00F17631">
        <w:trPr>
          <w:trHeight w:val="304"/>
        </w:trPr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北京市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2535546.8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沈阳市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692042.2</w:t>
            </w:r>
          </w:p>
        </w:tc>
      </w:tr>
      <w:tr w:rsidR="00EC03C3" w:rsidRPr="00EC03C3" w:rsidTr="00F17631">
        <w:trPr>
          <w:trHeight w:val="304"/>
        </w:trPr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苏州市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2174500.4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厦门市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674379.2</w:t>
            </w:r>
          </w:p>
        </w:tc>
      </w:tr>
      <w:tr w:rsidR="00EC03C3" w:rsidRPr="00EC03C3" w:rsidTr="00F17631">
        <w:trPr>
          <w:trHeight w:val="304"/>
        </w:trPr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揭阳市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1711347.0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临沂市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637025.6</w:t>
            </w:r>
          </w:p>
        </w:tc>
      </w:tr>
      <w:tr w:rsidR="00EC03C3" w:rsidRPr="00EC03C3" w:rsidTr="00F17631">
        <w:trPr>
          <w:trHeight w:val="304"/>
        </w:trPr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佛山市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1586640.2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615830.8</w:t>
            </w:r>
          </w:p>
        </w:tc>
      </w:tr>
      <w:tr w:rsidR="00EC03C3" w:rsidRPr="00EC03C3" w:rsidTr="00F17631">
        <w:trPr>
          <w:trHeight w:val="304"/>
        </w:trPr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成都市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1537839.8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台州市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594587.6</w:t>
            </w:r>
          </w:p>
        </w:tc>
      </w:tr>
      <w:tr w:rsidR="00EC03C3" w:rsidRPr="00EC03C3" w:rsidTr="00F17631">
        <w:trPr>
          <w:trHeight w:val="304"/>
        </w:trPr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武汉市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1385693.1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南通市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592791.2</w:t>
            </w:r>
          </w:p>
        </w:tc>
      </w:tr>
      <w:tr w:rsidR="00EC03C3" w:rsidRPr="00EC03C3" w:rsidTr="00F17631">
        <w:trPr>
          <w:trHeight w:val="304"/>
        </w:trPr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郑州市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1277002.8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福州市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583947.0</w:t>
            </w:r>
          </w:p>
        </w:tc>
      </w:tr>
      <w:tr w:rsidR="00EC03C3" w:rsidRPr="00EC03C3" w:rsidTr="00F17631">
        <w:trPr>
          <w:trHeight w:val="304"/>
        </w:trPr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汕头市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1271168.6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常州市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525973.6</w:t>
            </w:r>
          </w:p>
        </w:tc>
      </w:tr>
      <w:tr w:rsidR="00EC03C3" w:rsidRPr="00EC03C3" w:rsidTr="00F17631">
        <w:trPr>
          <w:trHeight w:val="304"/>
        </w:trPr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天津市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1251618.7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哈尔滨市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510853.6</w:t>
            </w:r>
          </w:p>
        </w:tc>
      </w:tr>
      <w:tr w:rsidR="00EC03C3" w:rsidRPr="00EC03C3" w:rsidTr="00F17631">
        <w:trPr>
          <w:trHeight w:val="304"/>
        </w:trPr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泉州市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1111654.2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41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昆明市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491159.8</w:t>
            </w:r>
          </w:p>
        </w:tc>
      </w:tr>
      <w:tr w:rsidR="00EC03C3" w:rsidRPr="00EC03C3" w:rsidTr="00F17631">
        <w:trPr>
          <w:trHeight w:val="304"/>
        </w:trPr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重庆市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1076982.0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惠州市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482528.1</w:t>
            </w:r>
          </w:p>
        </w:tc>
      </w:tr>
      <w:tr w:rsidR="00EC03C3" w:rsidRPr="00EC03C3" w:rsidTr="00F17631">
        <w:trPr>
          <w:trHeight w:val="304"/>
        </w:trPr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宁波市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1040773.9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43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绍兴市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471783.2</w:t>
            </w:r>
          </w:p>
        </w:tc>
      </w:tr>
      <w:tr w:rsidR="00EC03C3" w:rsidRPr="00EC03C3" w:rsidTr="00F17631">
        <w:trPr>
          <w:trHeight w:val="304"/>
        </w:trPr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长沙市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1005489.8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44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南宁市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462744.9</w:t>
            </w:r>
          </w:p>
        </w:tc>
      </w:tr>
      <w:tr w:rsidR="00EC03C3" w:rsidRPr="00EC03C3" w:rsidTr="00F17631">
        <w:trPr>
          <w:trHeight w:val="304"/>
        </w:trPr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温州市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949853.9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45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徐州市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403210.6</w:t>
            </w:r>
          </w:p>
        </w:tc>
      </w:tr>
      <w:tr w:rsidR="00EC03C3" w:rsidRPr="00EC03C3" w:rsidTr="00F17631">
        <w:trPr>
          <w:trHeight w:val="304"/>
        </w:trPr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嘉兴市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883282.0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46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长春市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397890.9</w:t>
            </w:r>
          </w:p>
        </w:tc>
      </w:tr>
      <w:tr w:rsidR="00EC03C3" w:rsidRPr="00EC03C3" w:rsidTr="00F17631">
        <w:trPr>
          <w:trHeight w:val="304"/>
        </w:trPr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南京市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843141.4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47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太原市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354995.4</w:t>
            </w:r>
          </w:p>
        </w:tc>
      </w:tr>
      <w:tr w:rsidR="00EC03C3" w:rsidRPr="00EC03C3" w:rsidTr="00F17631">
        <w:trPr>
          <w:trHeight w:val="304"/>
        </w:trPr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无锡市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832437.8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48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沧州市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342384.9</w:t>
            </w:r>
          </w:p>
        </w:tc>
      </w:tr>
      <w:tr w:rsidR="00EC03C3" w:rsidRPr="00EC03C3" w:rsidTr="00F17631">
        <w:trPr>
          <w:trHeight w:val="304"/>
        </w:trPr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西安市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805844.0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49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商丘市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336126.1</w:t>
            </w:r>
          </w:p>
        </w:tc>
      </w:tr>
      <w:tr w:rsidR="00EC03C3" w:rsidRPr="00EC03C3" w:rsidTr="00F17631">
        <w:trPr>
          <w:trHeight w:val="304"/>
        </w:trPr>
        <w:tc>
          <w:tcPr>
            <w:tcW w:w="8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保定市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763684.9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潍坊市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C03C3" w:rsidRPr="00EC03C3" w:rsidRDefault="00EC03C3" w:rsidP="00EC03C3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</w:pPr>
            <w:r w:rsidRPr="00EC03C3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334275.4</w:t>
            </w:r>
          </w:p>
        </w:tc>
      </w:tr>
    </w:tbl>
    <w:p w:rsidR="00F27CD9" w:rsidRDefault="00F27CD9"/>
    <w:sectPr w:rsidR="00F27C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19B"/>
    <w:rsid w:val="003D119B"/>
    <w:rsid w:val="00EC03C3"/>
    <w:rsid w:val="00F17631"/>
    <w:rsid w:val="00F27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9A8501"/>
  <w15:chartTrackingRefBased/>
  <w15:docId w15:val="{6F4CBCB7-F009-40AE-A72D-97A12CCCE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7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33344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451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2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650</Words>
  <Characters>3705</Characters>
  <Application>Microsoft Office Word</Application>
  <DocSecurity>0</DocSecurity>
  <Lines>30</Lines>
  <Paragraphs>8</Paragraphs>
  <ScaleCrop>false</ScaleCrop>
  <Company/>
  <LinksUpToDate>false</LinksUpToDate>
  <CharactersWithSpaces>4347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2023-11-21T00:17:00Z</dcterms:created>
  <dcterms:modified xsi:type="dcterms:W3CDTF">2023-11-21T00:51:00Z</dcterms:modified>
</cp:coreProperties>
</file>