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12月</w:t>
      </w:r>
      <w:r>
        <w:rPr>
          <w:rFonts w:hint="eastAsia"/>
          <w:b/>
          <w:sz w:val="32"/>
          <w:szCs w:val="32"/>
        </w:rPr>
        <w:t>江苏邮政业经济运行情况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1-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，全省</w:t>
      </w:r>
      <w:r>
        <w:rPr>
          <w:rFonts w:hint="eastAsia" w:ascii="仿宋_GB2312" w:eastAsia="仿宋_GB2312"/>
          <w:color w:val="000000"/>
          <w:sz w:val="32"/>
          <w:szCs w:val="32"/>
        </w:rPr>
        <w:t>邮政企业和快递服务企业业务收入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（不包括邮政储蓄银行直接营业收入）累计完成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463.3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亿元，同比增长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13.8</w:t>
      </w:r>
      <w:r>
        <w:rPr>
          <w:rFonts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业务总量累计完成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663.7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亿元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同比增长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28.6</w:t>
      </w:r>
      <w:r>
        <w:rPr>
          <w:rFonts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12月</w:t>
      </w:r>
      <w:r>
        <w:rPr>
          <w:rFonts w:hint="eastAsia" w:ascii="仿宋_GB2312" w:hAnsi="宋体" w:eastAsia="仿宋_GB2312"/>
          <w:sz w:val="32"/>
          <w:szCs w:val="32"/>
        </w:rPr>
        <w:t>份，全省邮政业完成业务收入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44.5</w:t>
      </w:r>
      <w:r>
        <w:rPr>
          <w:rFonts w:hint="eastAsia" w:ascii="仿宋_GB2312" w:hAnsi="宋体" w:eastAsia="仿宋_GB2312"/>
          <w:sz w:val="32"/>
          <w:szCs w:val="32"/>
        </w:rPr>
        <w:t>亿元，同比增长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9.2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；完成</w:t>
      </w:r>
      <w:r>
        <w:rPr>
          <w:rFonts w:hint="eastAsia" w:ascii="仿宋_GB2312" w:hAnsi="宋体" w:eastAsia="仿宋_GB2312"/>
          <w:sz w:val="32"/>
          <w:szCs w:val="32"/>
        </w:rPr>
        <w:t>业务总量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73.0</w:t>
      </w:r>
      <w:r>
        <w:rPr>
          <w:rFonts w:hint="eastAsia" w:ascii="仿宋_GB2312" w:hAnsi="宋体" w:eastAsia="仿宋_GB2312"/>
          <w:sz w:val="32"/>
          <w:szCs w:val="32"/>
        </w:rPr>
        <w:t>亿元，同比增长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24.9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1-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12月</w:t>
      </w:r>
      <w:r>
        <w:rPr>
          <w:rFonts w:hint="eastAsia" w:ascii="仿宋_GB2312" w:hAnsi="宋体" w:eastAsia="仿宋_GB2312"/>
          <w:sz w:val="32"/>
          <w:szCs w:val="32"/>
        </w:rPr>
        <w:t>，函件业务量累计完成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33290.8</w:t>
      </w:r>
      <w:r>
        <w:rPr>
          <w:rFonts w:hint="eastAsia" w:ascii="仿宋_GB2312" w:hAnsi="宋体" w:eastAsia="仿宋_GB2312"/>
          <w:sz w:val="32"/>
          <w:szCs w:val="32"/>
        </w:rPr>
        <w:t>万件，同比下降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31.7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；包裹业务量累计完成165.3万件，同比下降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25.0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；订销报纸业务累计完成147455.3万份，同比下降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5.2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；订销杂志业务累计完成6942.2万份，同比下降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3.9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；汇兑业务累计完成522.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万笔，同比下降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1.3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1-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12月</w:t>
      </w:r>
      <w:r>
        <w:rPr>
          <w:rFonts w:hint="eastAsia" w:ascii="仿宋_GB2312" w:hAnsi="宋体" w:eastAsia="仿宋_GB2312"/>
          <w:sz w:val="32"/>
          <w:szCs w:val="32"/>
        </w:rPr>
        <w:t>，全省规模以上快递服务企业业务量累计完成283823.2万件，同比增长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23.9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；业务收入累计完成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339.2</w:t>
      </w:r>
      <w:r>
        <w:rPr>
          <w:rFonts w:hint="eastAsia" w:ascii="仿宋_GB2312" w:hAnsi="宋体" w:eastAsia="仿宋_GB2312"/>
          <w:sz w:val="32"/>
          <w:szCs w:val="32"/>
        </w:rPr>
        <w:t>亿元，同比增长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16.7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其中，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因统计口径调整，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同城快递业务量收完成61099.2万件和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43.5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亿元，同比分别下降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18.4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32.3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；异地快递业务量收完成217825.4万件和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216.0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亿元，同比分别增长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44.8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28.8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；国际及港澳台快递业务量收完成4898.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万件和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43.3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亿元，同比分别增长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32.0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4.5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12月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份，快递业务量完成32146.6万件，同比增长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20.0</w:t>
      </w:r>
      <w:r>
        <w:rPr>
          <w:rFonts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快递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业务收入完成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35.9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亿元，同比增长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13.4</w:t>
      </w:r>
      <w:r>
        <w:rPr>
          <w:rFonts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pict>
          <v:shape id="图表 3" o:spid="_x0000_s1029" o:spt="75" type="#_x0000_t75" style="position:absolute;left:0pt;margin-top:186.5pt;height:184.5pt;width:418.5pt;mso-position-horizontal:center;mso-wrap-distance-bottom:0pt;mso-wrap-distance-left:9pt;mso-wrap-distance-right:9pt;mso-wrap-distance-top:0pt;z-index:251660288;mso-width-relative:page;mso-height-relative:page;" filled="f" o:preferrelative="t" stroked="f" coordsize="21600,21600" o:gfxdata="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">
            <v:path/>
            <v:fill on="f" focussize="0,0"/>
            <v:stroke on="f"/>
            <v:imagedata r:id="rId4" o:title=""/>
            <o:lock v:ext="edit" aspectratio="f"/>
            <w10:wrap type="square"/>
          </v:shape>
        </w:pict>
      </w:r>
      <w:r>
        <w:pict>
          <v:shape id="图表 2" o:spid="_x0000_s1027" o:spt="75" type="#_x0000_t75" style="position:absolute;left:0pt;margin-top:2.1pt;height:183pt;width:418.5pt;mso-position-horizontal:center;mso-wrap-distance-bottom:0pt;mso-wrap-distance-left:9pt;mso-wrap-distance-right:9pt;mso-wrap-distance-top:0pt;z-index:251658240;mso-width-relative:page;mso-height-relative:page;" filled="f" o:preferrelative="t" stroked="f" coordsize="21600,21600" o:gfxdata="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">
            <v:path/>
            <v:fill on="f" focussize="0,0"/>
            <v:stroke on="f"/>
            <v:imagedata r:id="rId5" o:title=""/>
            <o:lock v:ext="edit" aspectratio="f"/>
            <w10:wrap type="square"/>
          </v:shape>
        </w:pic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ascii="仿宋_GB2312" w:hAnsi="宋体" w:eastAsia="仿宋_GB2312"/>
          <w:sz w:val="32"/>
          <w:szCs w:val="32"/>
        </w:rPr>
        <w:t>1-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12月</w:t>
      </w:r>
      <w:r>
        <w:rPr>
          <w:rFonts w:hint="eastAsia" w:ascii="仿宋_GB2312" w:hAnsi="宋体" w:eastAsia="仿宋_GB2312"/>
          <w:sz w:val="32"/>
          <w:szCs w:val="32"/>
        </w:rPr>
        <w:t>，同城、异地、国际及港澳台快递业务收入分别占全部快递收入的</w:t>
      </w:r>
      <w:r>
        <w:rPr>
          <w:rFonts w:ascii="仿宋_GB2312" w:hAnsi="宋体" w:eastAsia="仿宋_GB2312"/>
          <w:sz w:val="32"/>
          <w:szCs w:val="32"/>
        </w:rPr>
        <w:t>12.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3.7</w:t>
      </w:r>
      <w:r>
        <w:rPr>
          <w:rFonts w:ascii="仿宋_GB2312" w:hAnsi="宋体" w:eastAsia="仿宋_GB2312"/>
          <w:sz w:val="32"/>
          <w:szCs w:val="32"/>
        </w:rPr>
        <w:t xml:space="preserve"> %</w:t>
      </w:r>
      <w:r>
        <w:rPr>
          <w:rFonts w:hint="eastAsia" w:ascii="仿宋_GB2312" w:hAnsi="宋体" w:eastAsia="仿宋_GB2312"/>
          <w:sz w:val="32"/>
          <w:szCs w:val="32"/>
        </w:rPr>
        <w:t>和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2.8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，与去年同期相比，同城快递业务收入的比重下降了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9.3个百分点</w:t>
      </w:r>
      <w:r>
        <w:rPr>
          <w:rFonts w:hint="eastAsia" w:ascii="仿宋_GB2312" w:hAnsi="宋体" w:eastAsia="仿宋_GB2312"/>
          <w:sz w:val="32"/>
          <w:szCs w:val="32"/>
        </w:rPr>
        <w:t>，异地快递业务收入的比重上升了</w:t>
      </w:r>
      <w:r>
        <w:rPr>
          <w:rFonts w:ascii="仿宋_GB2312" w:hAnsi="宋体" w:eastAsia="仿宋_GB2312"/>
          <w:sz w:val="32"/>
          <w:szCs w:val="32"/>
        </w:rPr>
        <w:t>6.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0个百分点</w:t>
      </w:r>
      <w:r>
        <w:rPr>
          <w:rFonts w:hint="eastAsia" w:ascii="仿宋_GB2312" w:hAnsi="宋体" w:eastAsia="仿宋_GB2312"/>
          <w:sz w:val="32"/>
          <w:szCs w:val="32"/>
        </w:rPr>
        <w:t>，国际及港澳台业务收入的比重下降了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0.2个百分点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1-12月，</w:t>
      </w:r>
      <w:r>
        <w:rPr>
          <w:rFonts w:hint="eastAsia" w:ascii="仿宋_GB2312" w:hAnsi="宋体" w:eastAsia="仿宋_GB2312"/>
          <w:sz w:val="32"/>
          <w:szCs w:val="32"/>
        </w:rPr>
        <w:t>同城、异地、国际及港澳台快递业务量分别占全部快递业务量的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1.5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76.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和</w:t>
      </w:r>
      <w:r>
        <w:rPr>
          <w:rFonts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/>
          <w:sz w:val="32"/>
          <w:szCs w:val="32"/>
        </w:rPr>
        <w:t>%</w:t>
      </w:r>
      <w:r>
        <w:rPr>
          <w:rFonts w:hint="eastAsia" w:ascii="仿宋_GB2312" w:hAnsi="宋体" w:eastAsia="仿宋_GB2312"/>
          <w:sz w:val="32"/>
          <w:szCs w:val="32"/>
        </w:rPr>
        <w:t>，与去年同期相比，同城快递业务量的比重下降了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11.2</w:t>
      </w:r>
      <w:r>
        <w:rPr>
          <w:rFonts w:hint="eastAsia" w:ascii="仿宋_GB2312" w:hAnsi="宋体" w:eastAsia="仿宋_GB2312"/>
          <w:sz w:val="32"/>
          <w:szCs w:val="32"/>
        </w:rPr>
        <w:t>个百分点，异地快递业务量的比重上升了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11.1</w:t>
      </w:r>
      <w:r>
        <w:rPr>
          <w:rFonts w:hint="eastAsia" w:ascii="仿宋_GB2312" w:hAnsi="宋体" w:eastAsia="仿宋_GB2312"/>
          <w:sz w:val="32"/>
          <w:szCs w:val="32"/>
        </w:rPr>
        <w:t>个百分点，国际及港澳台业务量的比重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上升了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0.1个百分点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pict>
          <v:shape id="_x0000_i1025" o:spt="75" type="#_x0000_t75" style="height:185.25pt;width:198pt;" filled="f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  <w:r>
        <w:pict>
          <v:shape id="_x0000_i1026" o:spt="75" type="#_x0000_t75" style="height:188.25pt;width:193.5pt;" filled="f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1-12月，按业务量计算，快递服务品牌集中度指数CR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为81.2，较1-11月份下降了0.3。按业务收入计算，快递服务品牌集中度指数CR</w:t>
      </w:r>
      <w:r>
        <w:rPr>
          <w:rFonts w:hint="eastAsia" w:ascii="仿宋_GB2312" w:hAnsi="宋体" w:eastAsia="仿宋_GB2312"/>
          <w:sz w:val="32"/>
          <w:szCs w:val="32"/>
          <w:vertAlign w:val="subscript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为75.3，较1-11月份下降了0.2。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宋体" w:cs="宋体"/>
          <w:b/>
          <w:bCs/>
          <w:kern w:val="0"/>
        </w:rPr>
      </w:pPr>
      <w:r>
        <w:rPr>
          <w:rFonts w:hint="eastAsia" w:ascii="宋体" w:hAnsi="宋体" w:cs="宋体"/>
          <w:b/>
          <w:bCs/>
          <w:kern w:val="0"/>
        </w:rPr>
        <w:t>江苏邮政行业发展情况表</w:t>
      </w:r>
    </w:p>
    <w:tbl>
      <w:tblPr>
        <w:tblStyle w:val="8"/>
        <w:tblW w:w="8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6"/>
        <w:gridCol w:w="797"/>
        <w:gridCol w:w="1440"/>
        <w:gridCol w:w="1268"/>
        <w:gridCol w:w="132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2016年12月 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比去年同期增长(%)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1-12月累计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12月当月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1-12月累计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12月当月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一、邮政行业业务收入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463.3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其中：快递业务收入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339.2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二、邮政行业业务总量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663.7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其中：函件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33290.8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2568.3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-31.7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包裹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165.3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-25.0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快递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283823.2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32146.6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订销报纸累计数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147455.3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12616.2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-5.2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订销杂志累计数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6942.2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606.4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汇兑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522.9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-21.3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-18.0 </w:t>
            </w:r>
          </w:p>
        </w:tc>
      </w:tr>
    </w:tbl>
    <w:p>
      <w:pPr>
        <w:widowControl/>
        <w:spacing w:line="360" w:lineRule="atLeast"/>
        <w:jc w:val="left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注：1.邮政行业业务收入中未包括邮政储蓄银行直接营业收入</w:t>
      </w:r>
    </w:p>
    <w:p>
      <w:pPr>
        <w:widowControl/>
        <w:numPr>
          <w:ilvl w:val="0"/>
          <w:numId w:val="1"/>
        </w:numPr>
        <w:spacing w:line="360" w:lineRule="atLeast"/>
        <w:ind w:firstLine="400"/>
        <w:jc w:val="left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表格中的数据为四舍五入后的数据</w:t>
      </w:r>
    </w:p>
    <w:p>
      <w:pPr>
        <w:widowControl/>
        <w:numPr>
          <w:ilvl w:val="0"/>
          <w:numId w:val="0"/>
        </w:numPr>
        <w:spacing w:line="360" w:lineRule="atLeast"/>
        <w:jc w:val="left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tLeast"/>
        <w:jc w:val="left"/>
        <w:rPr>
          <w:rFonts w:hint="eastAsia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ker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7"/>
          <w:rFonts w:hint="eastAsia"/>
          <w:b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</w:rPr>
        <w:t>分</w:t>
      </w:r>
      <w:r>
        <w:rPr>
          <w:rFonts w:hint="eastAsia" w:ascii="宋体" w:hAnsi="宋体" w:cs="宋体"/>
          <w:b/>
          <w:bCs/>
          <w:kern w:val="0"/>
          <w:lang w:eastAsia="zh-CN"/>
        </w:rPr>
        <w:t>地</w:t>
      </w:r>
      <w:r>
        <w:rPr>
          <w:rFonts w:hint="eastAsia" w:ascii="宋体" w:hAnsi="宋体" w:cs="宋体"/>
          <w:b/>
          <w:bCs/>
          <w:kern w:val="0"/>
        </w:rPr>
        <w:t>市</w:t>
      </w:r>
      <w:r>
        <w:rPr>
          <w:rFonts w:hint="eastAsia" w:ascii="宋体" w:hAnsi="宋体" w:cs="宋体"/>
          <w:b/>
          <w:bCs/>
          <w:kern w:val="0"/>
          <w:lang w:eastAsia="zh-CN"/>
        </w:rPr>
        <w:t>邮政行业</w:t>
      </w:r>
      <w:r>
        <w:rPr>
          <w:rFonts w:hint="eastAsia" w:ascii="宋体" w:hAnsi="宋体" w:cs="宋体"/>
          <w:b/>
          <w:bCs/>
          <w:kern w:val="0"/>
        </w:rPr>
        <w:t>业务量和业务收入情况表</w:t>
      </w:r>
      <w:r>
        <w:rPr>
          <w:rFonts w:hint="eastAsia" w:ascii="宋体" w:hAnsi="宋体" w:cs="宋体"/>
          <w:b/>
          <w:bCs/>
          <w:kern w:val="0"/>
          <w:lang w:val="en-US" w:eastAsia="zh-CN"/>
        </w:rPr>
        <w:t>-2016年12月</w:t>
      </w:r>
    </w:p>
    <w:tbl>
      <w:tblPr>
        <w:tblStyle w:val="8"/>
        <w:tblW w:w="8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067"/>
        <w:gridCol w:w="581"/>
        <w:gridCol w:w="879"/>
        <w:gridCol w:w="1109"/>
        <w:gridCol w:w="1118"/>
        <w:gridCol w:w="607"/>
        <w:gridCol w:w="938"/>
        <w:gridCol w:w="1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3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邮政行业业务总量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邮政行业业务收入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本年累计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同比增长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（%）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占全省比重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（%）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本年累计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同比增长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（%）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占全省比重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6636938.9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28.6 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4633287.3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1936057.8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39.4 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29.2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1341418.2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23.6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1028863.9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787887.2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840221.3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45.5 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12.7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568561.6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35.6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561430.1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51.2 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374087.7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31.0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405664.6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338707.2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30.5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392997.5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 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237730.5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37.2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266133.5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29.2 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192454.1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宿迁市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246313.4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-28.3 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114855.4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-68.9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226475.8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45.8 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151923.3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22.6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淮安市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210361.7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48.1 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145326.9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39.9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泰州市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182456.1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23.8 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144411.8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16.5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173800.0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 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111781.5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18.4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166163.3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28.3 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124141.8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27.4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jc w:val="center"/>
        <w:textAlignment w:val="auto"/>
        <w:outlineLvl w:val="9"/>
        <w:rPr>
          <w:rStyle w:val="7"/>
          <w:rFonts w:hint="eastAsia"/>
          <w:b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</w:rPr>
        <w:t>分</w:t>
      </w:r>
      <w:r>
        <w:rPr>
          <w:rFonts w:hint="eastAsia" w:ascii="宋体" w:hAnsi="宋体" w:cs="宋体"/>
          <w:b/>
          <w:bCs/>
          <w:kern w:val="0"/>
          <w:lang w:eastAsia="zh-CN"/>
        </w:rPr>
        <w:t>地</w:t>
      </w:r>
      <w:r>
        <w:rPr>
          <w:rFonts w:hint="eastAsia" w:ascii="宋体" w:hAnsi="宋体" w:cs="宋体"/>
          <w:b/>
          <w:bCs/>
          <w:kern w:val="0"/>
        </w:rPr>
        <w:t>市规模以上快递服务企业业务量和业务收入情况表</w:t>
      </w:r>
      <w:r>
        <w:rPr>
          <w:rFonts w:hint="eastAsia" w:ascii="宋体" w:hAnsi="宋体" w:cs="宋体"/>
          <w:b/>
          <w:bCs/>
          <w:kern w:val="0"/>
          <w:lang w:val="en-US" w:eastAsia="zh-CN"/>
        </w:rPr>
        <w:t>-2016年12月</w:t>
      </w:r>
    </w:p>
    <w:tbl>
      <w:tblPr>
        <w:tblStyle w:val="8"/>
        <w:tblW w:w="8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8"/>
        <w:gridCol w:w="1084"/>
        <w:gridCol w:w="581"/>
        <w:gridCol w:w="879"/>
        <w:gridCol w:w="1124"/>
        <w:gridCol w:w="1103"/>
        <w:gridCol w:w="607"/>
        <w:gridCol w:w="922"/>
        <w:gridCol w:w="1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3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快递业务量</w:t>
            </w:r>
          </w:p>
        </w:tc>
        <w:tc>
          <w:tcPr>
            <w:tcW w:w="3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快递业务收入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本年累计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（万件）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同比增长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（%）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占全省比重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（%）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本年累计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同比增长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（%）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占全省比重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283823.2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23.9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3391633.5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85093.3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50.9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1141460.7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47229.6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605723.4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34752.7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30.3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448137.9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21628.0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232568.8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17377.7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88.1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144585.7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16435.8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40.4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245364.3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宿迁市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11156.8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-60.0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70587.6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-78.5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10736.3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113827.0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淮安市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9813.0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92892.4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8560.5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65.7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73212.5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7527.3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44.8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65011.8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6920.6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38.2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79219.6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泰州市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6591.6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32.5 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79041.9 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</w:tr>
    </w:tbl>
    <w:p>
      <w:pPr>
        <w:widowControl/>
        <w:spacing w:line="360" w:lineRule="atLeast"/>
        <w:jc w:val="left"/>
        <w:rPr>
          <w:rStyle w:val="7"/>
          <w:b w:val="0"/>
          <w:sz w:val="24"/>
          <w:szCs w:val="24"/>
        </w:rPr>
      </w:pPr>
      <w:r>
        <w:rPr>
          <w:rFonts w:hint="eastAsia"/>
          <w:sz w:val="20"/>
          <w:szCs w:val="20"/>
          <w:lang w:val="en-US" w:eastAsia="zh-CN"/>
        </w:rPr>
        <w:t>注：表格中的数据为四舍五入后的数据</w:t>
      </w:r>
    </w:p>
    <w:sectPr>
      <w:pgSz w:w="11906" w:h="16838"/>
      <w:pgMar w:top="1383" w:right="1800" w:bottom="107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隶书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9671"/>
    <w:multiLevelType w:val="singleLevel"/>
    <w:tmpl w:val="584F967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2D5"/>
    <w:rsid w:val="000057BA"/>
    <w:rsid w:val="000078AA"/>
    <w:rsid w:val="00011AC9"/>
    <w:rsid w:val="00013E81"/>
    <w:rsid w:val="00016ED4"/>
    <w:rsid w:val="000239CD"/>
    <w:rsid w:val="00025987"/>
    <w:rsid w:val="00025D0C"/>
    <w:rsid w:val="00030733"/>
    <w:rsid w:val="00041228"/>
    <w:rsid w:val="0004242D"/>
    <w:rsid w:val="0004269F"/>
    <w:rsid w:val="00045881"/>
    <w:rsid w:val="00045B6B"/>
    <w:rsid w:val="00050BDC"/>
    <w:rsid w:val="00052540"/>
    <w:rsid w:val="00072EB9"/>
    <w:rsid w:val="0007600C"/>
    <w:rsid w:val="00082F08"/>
    <w:rsid w:val="0008422A"/>
    <w:rsid w:val="00084FB1"/>
    <w:rsid w:val="00087119"/>
    <w:rsid w:val="00093F9B"/>
    <w:rsid w:val="000A1ADD"/>
    <w:rsid w:val="000A3A74"/>
    <w:rsid w:val="000A7CA3"/>
    <w:rsid w:val="000B7BC4"/>
    <w:rsid w:val="000C4E8E"/>
    <w:rsid w:val="000C6018"/>
    <w:rsid w:val="000D36CD"/>
    <w:rsid w:val="000D5863"/>
    <w:rsid w:val="000D6E07"/>
    <w:rsid w:val="000D72ED"/>
    <w:rsid w:val="000E3F1D"/>
    <w:rsid w:val="000E6F08"/>
    <w:rsid w:val="000E7E41"/>
    <w:rsid w:val="001069E6"/>
    <w:rsid w:val="00111BE7"/>
    <w:rsid w:val="00113600"/>
    <w:rsid w:val="0012350B"/>
    <w:rsid w:val="001266AB"/>
    <w:rsid w:val="001268C7"/>
    <w:rsid w:val="0013031A"/>
    <w:rsid w:val="00130368"/>
    <w:rsid w:val="00142229"/>
    <w:rsid w:val="0014234A"/>
    <w:rsid w:val="00142952"/>
    <w:rsid w:val="00143180"/>
    <w:rsid w:val="001432B4"/>
    <w:rsid w:val="00143418"/>
    <w:rsid w:val="00147103"/>
    <w:rsid w:val="00147C29"/>
    <w:rsid w:val="00164408"/>
    <w:rsid w:val="00167608"/>
    <w:rsid w:val="00170731"/>
    <w:rsid w:val="0017393D"/>
    <w:rsid w:val="00174A3B"/>
    <w:rsid w:val="001918EE"/>
    <w:rsid w:val="001948A4"/>
    <w:rsid w:val="001A1540"/>
    <w:rsid w:val="001A2E33"/>
    <w:rsid w:val="001A62E4"/>
    <w:rsid w:val="001B0F1D"/>
    <w:rsid w:val="001C1168"/>
    <w:rsid w:val="001C1CF2"/>
    <w:rsid w:val="001C277B"/>
    <w:rsid w:val="001C73F1"/>
    <w:rsid w:val="001D4BE4"/>
    <w:rsid w:val="001E1A46"/>
    <w:rsid w:val="001E4DC4"/>
    <w:rsid w:val="001E5E69"/>
    <w:rsid w:val="001F0602"/>
    <w:rsid w:val="001F67F7"/>
    <w:rsid w:val="00200D04"/>
    <w:rsid w:val="002016EB"/>
    <w:rsid w:val="00217B21"/>
    <w:rsid w:val="0022138D"/>
    <w:rsid w:val="00221684"/>
    <w:rsid w:val="00231ECD"/>
    <w:rsid w:val="00234AC9"/>
    <w:rsid w:val="00240FC5"/>
    <w:rsid w:val="00252F83"/>
    <w:rsid w:val="00255233"/>
    <w:rsid w:val="002612A2"/>
    <w:rsid w:val="00261BF0"/>
    <w:rsid w:val="0027648D"/>
    <w:rsid w:val="00276F01"/>
    <w:rsid w:val="002817B1"/>
    <w:rsid w:val="00283413"/>
    <w:rsid w:val="00295B9A"/>
    <w:rsid w:val="00297DC6"/>
    <w:rsid w:val="002A5A41"/>
    <w:rsid w:val="002D5E97"/>
    <w:rsid w:val="002D6812"/>
    <w:rsid w:val="002F0F0A"/>
    <w:rsid w:val="00311D1F"/>
    <w:rsid w:val="003148B1"/>
    <w:rsid w:val="00317E4B"/>
    <w:rsid w:val="00320F1F"/>
    <w:rsid w:val="00321E07"/>
    <w:rsid w:val="00350BF0"/>
    <w:rsid w:val="003546F2"/>
    <w:rsid w:val="00361169"/>
    <w:rsid w:val="00363881"/>
    <w:rsid w:val="0036435C"/>
    <w:rsid w:val="00364460"/>
    <w:rsid w:val="00365E17"/>
    <w:rsid w:val="00370315"/>
    <w:rsid w:val="00370DA9"/>
    <w:rsid w:val="00372107"/>
    <w:rsid w:val="0037765B"/>
    <w:rsid w:val="0038307F"/>
    <w:rsid w:val="00385305"/>
    <w:rsid w:val="00385D2E"/>
    <w:rsid w:val="003934EA"/>
    <w:rsid w:val="00393924"/>
    <w:rsid w:val="00393A17"/>
    <w:rsid w:val="00394EB2"/>
    <w:rsid w:val="003A043F"/>
    <w:rsid w:val="003A2D29"/>
    <w:rsid w:val="003A393C"/>
    <w:rsid w:val="003A4323"/>
    <w:rsid w:val="003B2ADE"/>
    <w:rsid w:val="003B6E4C"/>
    <w:rsid w:val="003E02D0"/>
    <w:rsid w:val="003F236C"/>
    <w:rsid w:val="003F3D43"/>
    <w:rsid w:val="00405190"/>
    <w:rsid w:val="00410B0D"/>
    <w:rsid w:val="00412FED"/>
    <w:rsid w:val="00413F31"/>
    <w:rsid w:val="004168C3"/>
    <w:rsid w:val="00433D0E"/>
    <w:rsid w:val="00434946"/>
    <w:rsid w:val="004413B9"/>
    <w:rsid w:val="004414EA"/>
    <w:rsid w:val="004447BC"/>
    <w:rsid w:val="004523FF"/>
    <w:rsid w:val="00465FE2"/>
    <w:rsid w:val="00471091"/>
    <w:rsid w:val="0047282E"/>
    <w:rsid w:val="004732AC"/>
    <w:rsid w:val="00473FB4"/>
    <w:rsid w:val="00477824"/>
    <w:rsid w:val="00477BEE"/>
    <w:rsid w:val="004803D6"/>
    <w:rsid w:val="004844B3"/>
    <w:rsid w:val="00492687"/>
    <w:rsid w:val="004968D0"/>
    <w:rsid w:val="004A0108"/>
    <w:rsid w:val="004A6F7D"/>
    <w:rsid w:val="004A77D2"/>
    <w:rsid w:val="004B1192"/>
    <w:rsid w:val="004B4817"/>
    <w:rsid w:val="004B786D"/>
    <w:rsid w:val="004C13BF"/>
    <w:rsid w:val="004C24F4"/>
    <w:rsid w:val="004C3FAD"/>
    <w:rsid w:val="004E0645"/>
    <w:rsid w:val="004E0E75"/>
    <w:rsid w:val="004F1AB4"/>
    <w:rsid w:val="004F268C"/>
    <w:rsid w:val="004F2F8A"/>
    <w:rsid w:val="004F46AB"/>
    <w:rsid w:val="004F754C"/>
    <w:rsid w:val="00520E45"/>
    <w:rsid w:val="00525BC8"/>
    <w:rsid w:val="00530FBB"/>
    <w:rsid w:val="0053249E"/>
    <w:rsid w:val="005352D5"/>
    <w:rsid w:val="00535C40"/>
    <w:rsid w:val="00540F9F"/>
    <w:rsid w:val="00545CB7"/>
    <w:rsid w:val="005648A0"/>
    <w:rsid w:val="0056616F"/>
    <w:rsid w:val="005667CD"/>
    <w:rsid w:val="00567E5C"/>
    <w:rsid w:val="00572786"/>
    <w:rsid w:val="005764A9"/>
    <w:rsid w:val="00580CD2"/>
    <w:rsid w:val="00587CCF"/>
    <w:rsid w:val="00596897"/>
    <w:rsid w:val="005B6910"/>
    <w:rsid w:val="005C0243"/>
    <w:rsid w:val="005C5DEE"/>
    <w:rsid w:val="005D047A"/>
    <w:rsid w:val="005D3E36"/>
    <w:rsid w:val="005D6B7D"/>
    <w:rsid w:val="005E0C41"/>
    <w:rsid w:val="005E1464"/>
    <w:rsid w:val="005E3178"/>
    <w:rsid w:val="005E5A64"/>
    <w:rsid w:val="005F7609"/>
    <w:rsid w:val="006037D2"/>
    <w:rsid w:val="006238C3"/>
    <w:rsid w:val="006254A7"/>
    <w:rsid w:val="006261C3"/>
    <w:rsid w:val="00631D68"/>
    <w:rsid w:val="00636BFE"/>
    <w:rsid w:val="00646D3F"/>
    <w:rsid w:val="00655A3A"/>
    <w:rsid w:val="0066141C"/>
    <w:rsid w:val="00664F03"/>
    <w:rsid w:val="0068418B"/>
    <w:rsid w:val="00693C80"/>
    <w:rsid w:val="006955D4"/>
    <w:rsid w:val="00695FBB"/>
    <w:rsid w:val="006A2858"/>
    <w:rsid w:val="006A3139"/>
    <w:rsid w:val="006A7490"/>
    <w:rsid w:val="006B55B9"/>
    <w:rsid w:val="006E03A6"/>
    <w:rsid w:val="006F558B"/>
    <w:rsid w:val="006F7D6D"/>
    <w:rsid w:val="00711E0A"/>
    <w:rsid w:val="0071610D"/>
    <w:rsid w:val="00716AFA"/>
    <w:rsid w:val="0072277D"/>
    <w:rsid w:val="00731A0E"/>
    <w:rsid w:val="00742BA8"/>
    <w:rsid w:val="007458C9"/>
    <w:rsid w:val="00757BDF"/>
    <w:rsid w:val="00762FA7"/>
    <w:rsid w:val="00765622"/>
    <w:rsid w:val="007710B0"/>
    <w:rsid w:val="00772895"/>
    <w:rsid w:val="007745E8"/>
    <w:rsid w:val="00777BED"/>
    <w:rsid w:val="007815FA"/>
    <w:rsid w:val="007831F7"/>
    <w:rsid w:val="007A579E"/>
    <w:rsid w:val="007C4800"/>
    <w:rsid w:val="007C58CD"/>
    <w:rsid w:val="007D35F5"/>
    <w:rsid w:val="007D37E7"/>
    <w:rsid w:val="007D6BA4"/>
    <w:rsid w:val="007E2BF8"/>
    <w:rsid w:val="007F23F6"/>
    <w:rsid w:val="007F3A74"/>
    <w:rsid w:val="007F5E0E"/>
    <w:rsid w:val="007F69C2"/>
    <w:rsid w:val="00803946"/>
    <w:rsid w:val="00812FAC"/>
    <w:rsid w:val="00815649"/>
    <w:rsid w:val="008165FA"/>
    <w:rsid w:val="008172AF"/>
    <w:rsid w:val="00836708"/>
    <w:rsid w:val="00841DA9"/>
    <w:rsid w:val="00850449"/>
    <w:rsid w:val="00850B54"/>
    <w:rsid w:val="00853B26"/>
    <w:rsid w:val="00855C8D"/>
    <w:rsid w:val="00870232"/>
    <w:rsid w:val="00877E7D"/>
    <w:rsid w:val="00882958"/>
    <w:rsid w:val="008900D2"/>
    <w:rsid w:val="008A018D"/>
    <w:rsid w:val="008B05B3"/>
    <w:rsid w:val="008E1AA8"/>
    <w:rsid w:val="008E3E6F"/>
    <w:rsid w:val="008F6C40"/>
    <w:rsid w:val="008F7DC7"/>
    <w:rsid w:val="009005E2"/>
    <w:rsid w:val="00900ED2"/>
    <w:rsid w:val="00903D9A"/>
    <w:rsid w:val="00904615"/>
    <w:rsid w:val="00905674"/>
    <w:rsid w:val="0090599C"/>
    <w:rsid w:val="009125A0"/>
    <w:rsid w:val="0091435A"/>
    <w:rsid w:val="00920367"/>
    <w:rsid w:val="00925061"/>
    <w:rsid w:val="009318C2"/>
    <w:rsid w:val="009345E2"/>
    <w:rsid w:val="00936757"/>
    <w:rsid w:val="009452D0"/>
    <w:rsid w:val="0094796A"/>
    <w:rsid w:val="0095480C"/>
    <w:rsid w:val="00961409"/>
    <w:rsid w:val="0096356A"/>
    <w:rsid w:val="00963ACD"/>
    <w:rsid w:val="00963BA9"/>
    <w:rsid w:val="00970E95"/>
    <w:rsid w:val="009715F4"/>
    <w:rsid w:val="00991E6E"/>
    <w:rsid w:val="00995630"/>
    <w:rsid w:val="009A0624"/>
    <w:rsid w:val="009B31EA"/>
    <w:rsid w:val="009D63D5"/>
    <w:rsid w:val="009D7508"/>
    <w:rsid w:val="009E1703"/>
    <w:rsid w:val="009F39C9"/>
    <w:rsid w:val="00A061C4"/>
    <w:rsid w:val="00A14815"/>
    <w:rsid w:val="00A152B0"/>
    <w:rsid w:val="00A2026D"/>
    <w:rsid w:val="00A2530D"/>
    <w:rsid w:val="00A35C79"/>
    <w:rsid w:val="00A364A2"/>
    <w:rsid w:val="00A42B2B"/>
    <w:rsid w:val="00A43BEB"/>
    <w:rsid w:val="00A462FD"/>
    <w:rsid w:val="00A53CA2"/>
    <w:rsid w:val="00A82D76"/>
    <w:rsid w:val="00A92EC4"/>
    <w:rsid w:val="00A93EAF"/>
    <w:rsid w:val="00A97B4C"/>
    <w:rsid w:val="00AB740A"/>
    <w:rsid w:val="00AD12F4"/>
    <w:rsid w:val="00AD2DD7"/>
    <w:rsid w:val="00AE3749"/>
    <w:rsid w:val="00AE6757"/>
    <w:rsid w:val="00AE7306"/>
    <w:rsid w:val="00AF4BF2"/>
    <w:rsid w:val="00B046AB"/>
    <w:rsid w:val="00B046C1"/>
    <w:rsid w:val="00B101E5"/>
    <w:rsid w:val="00B1597B"/>
    <w:rsid w:val="00B15B9E"/>
    <w:rsid w:val="00B17336"/>
    <w:rsid w:val="00B26D27"/>
    <w:rsid w:val="00B31108"/>
    <w:rsid w:val="00B363A1"/>
    <w:rsid w:val="00B42C35"/>
    <w:rsid w:val="00B44D88"/>
    <w:rsid w:val="00B4549A"/>
    <w:rsid w:val="00B46369"/>
    <w:rsid w:val="00B468D3"/>
    <w:rsid w:val="00B61603"/>
    <w:rsid w:val="00B6276F"/>
    <w:rsid w:val="00B63F45"/>
    <w:rsid w:val="00B73734"/>
    <w:rsid w:val="00B92B1E"/>
    <w:rsid w:val="00B93093"/>
    <w:rsid w:val="00BA022A"/>
    <w:rsid w:val="00BA4A70"/>
    <w:rsid w:val="00BA4E6F"/>
    <w:rsid w:val="00BB7A31"/>
    <w:rsid w:val="00BC338A"/>
    <w:rsid w:val="00BE120D"/>
    <w:rsid w:val="00BE44ED"/>
    <w:rsid w:val="00BE5381"/>
    <w:rsid w:val="00BF3178"/>
    <w:rsid w:val="00BF34E2"/>
    <w:rsid w:val="00BF44B2"/>
    <w:rsid w:val="00BF7CA7"/>
    <w:rsid w:val="00C04B20"/>
    <w:rsid w:val="00C13F0F"/>
    <w:rsid w:val="00C14483"/>
    <w:rsid w:val="00C16D60"/>
    <w:rsid w:val="00C268D8"/>
    <w:rsid w:val="00C4687D"/>
    <w:rsid w:val="00C56660"/>
    <w:rsid w:val="00C706C7"/>
    <w:rsid w:val="00C71A49"/>
    <w:rsid w:val="00C75065"/>
    <w:rsid w:val="00CA0927"/>
    <w:rsid w:val="00CA7DBE"/>
    <w:rsid w:val="00CB2062"/>
    <w:rsid w:val="00CB3108"/>
    <w:rsid w:val="00CB48EE"/>
    <w:rsid w:val="00CD1791"/>
    <w:rsid w:val="00CD5E72"/>
    <w:rsid w:val="00CE2A56"/>
    <w:rsid w:val="00CE669D"/>
    <w:rsid w:val="00D11939"/>
    <w:rsid w:val="00D1279C"/>
    <w:rsid w:val="00D21C5C"/>
    <w:rsid w:val="00D21E69"/>
    <w:rsid w:val="00D235DA"/>
    <w:rsid w:val="00D24885"/>
    <w:rsid w:val="00D34293"/>
    <w:rsid w:val="00D40FE0"/>
    <w:rsid w:val="00D52554"/>
    <w:rsid w:val="00D53C68"/>
    <w:rsid w:val="00D57F7E"/>
    <w:rsid w:val="00D62700"/>
    <w:rsid w:val="00D678DF"/>
    <w:rsid w:val="00D8171F"/>
    <w:rsid w:val="00D8700D"/>
    <w:rsid w:val="00DA4BED"/>
    <w:rsid w:val="00DB5869"/>
    <w:rsid w:val="00DB6896"/>
    <w:rsid w:val="00DC1297"/>
    <w:rsid w:val="00DD7C72"/>
    <w:rsid w:val="00DE113A"/>
    <w:rsid w:val="00DE1ABC"/>
    <w:rsid w:val="00DE2A52"/>
    <w:rsid w:val="00E059CF"/>
    <w:rsid w:val="00E10294"/>
    <w:rsid w:val="00E14802"/>
    <w:rsid w:val="00E1531D"/>
    <w:rsid w:val="00E26707"/>
    <w:rsid w:val="00E41399"/>
    <w:rsid w:val="00E604FD"/>
    <w:rsid w:val="00E64F18"/>
    <w:rsid w:val="00E673C7"/>
    <w:rsid w:val="00E70BB7"/>
    <w:rsid w:val="00E84530"/>
    <w:rsid w:val="00E97BF1"/>
    <w:rsid w:val="00EB3544"/>
    <w:rsid w:val="00EE1ED2"/>
    <w:rsid w:val="00EE4DF0"/>
    <w:rsid w:val="00F14882"/>
    <w:rsid w:val="00F239E7"/>
    <w:rsid w:val="00F264E4"/>
    <w:rsid w:val="00F33169"/>
    <w:rsid w:val="00F417D1"/>
    <w:rsid w:val="00F47AB4"/>
    <w:rsid w:val="00F526CA"/>
    <w:rsid w:val="00F52B3C"/>
    <w:rsid w:val="00F60E90"/>
    <w:rsid w:val="00F624D5"/>
    <w:rsid w:val="00F6289E"/>
    <w:rsid w:val="00F64B7D"/>
    <w:rsid w:val="00F67922"/>
    <w:rsid w:val="00F67DFD"/>
    <w:rsid w:val="00F834ED"/>
    <w:rsid w:val="00F8404F"/>
    <w:rsid w:val="00F870C9"/>
    <w:rsid w:val="00F90134"/>
    <w:rsid w:val="00F90C78"/>
    <w:rsid w:val="00F96A0C"/>
    <w:rsid w:val="00F97C1F"/>
    <w:rsid w:val="00FB09B1"/>
    <w:rsid w:val="00FB3648"/>
    <w:rsid w:val="00FB3E19"/>
    <w:rsid w:val="00FC2B06"/>
    <w:rsid w:val="00FC7158"/>
    <w:rsid w:val="00FF528D"/>
    <w:rsid w:val="00FF709E"/>
    <w:rsid w:val="01F76A9C"/>
    <w:rsid w:val="024F3214"/>
    <w:rsid w:val="028A463D"/>
    <w:rsid w:val="04C80E1D"/>
    <w:rsid w:val="0553647C"/>
    <w:rsid w:val="05680F36"/>
    <w:rsid w:val="05F5398F"/>
    <w:rsid w:val="061047F5"/>
    <w:rsid w:val="061E7175"/>
    <w:rsid w:val="06372DC6"/>
    <w:rsid w:val="068D3FAF"/>
    <w:rsid w:val="06AA01AB"/>
    <w:rsid w:val="06C0545B"/>
    <w:rsid w:val="06CE3B96"/>
    <w:rsid w:val="06D05444"/>
    <w:rsid w:val="074A3B33"/>
    <w:rsid w:val="07644071"/>
    <w:rsid w:val="07C14EF2"/>
    <w:rsid w:val="07CD4DB9"/>
    <w:rsid w:val="0833090E"/>
    <w:rsid w:val="088A1B13"/>
    <w:rsid w:val="08DF2D5E"/>
    <w:rsid w:val="09057CF5"/>
    <w:rsid w:val="090861F5"/>
    <w:rsid w:val="09A52BF6"/>
    <w:rsid w:val="09E73131"/>
    <w:rsid w:val="09FF0F7F"/>
    <w:rsid w:val="0B033FA6"/>
    <w:rsid w:val="0B29680B"/>
    <w:rsid w:val="0E7926CE"/>
    <w:rsid w:val="0EB65FC8"/>
    <w:rsid w:val="0EDD0020"/>
    <w:rsid w:val="0F653513"/>
    <w:rsid w:val="0FD04E1E"/>
    <w:rsid w:val="117A2CCF"/>
    <w:rsid w:val="120E705C"/>
    <w:rsid w:val="139512A0"/>
    <w:rsid w:val="13AC0ED2"/>
    <w:rsid w:val="14CB5452"/>
    <w:rsid w:val="153419D7"/>
    <w:rsid w:val="153D5F33"/>
    <w:rsid w:val="15CA7DAA"/>
    <w:rsid w:val="161001AD"/>
    <w:rsid w:val="1652695C"/>
    <w:rsid w:val="16A37F94"/>
    <w:rsid w:val="17350530"/>
    <w:rsid w:val="183B7277"/>
    <w:rsid w:val="188C4BB4"/>
    <w:rsid w:val="192445EE"/>
    <w:rsid w:val="198412E1"/>
    <w:rsid w:val="19BE54C6"/>
    <w:rsid w:val="1A0D5B07"/>
    <w:rsid w:val="1A1E1354"/>
    <w:rsid w:val="1B471497"/>
    <w:rsid w:val="1BDA03DC"/>
    <w:rsid w:val="1C694920"/>
    <w:rsid w:val="1CEB7D52"/>
    <w:rsid w:val="1D610B8F"/>
    <w:rsid w:val="1E9070AA"/>
    <w:rsid w:val="1F351141"/>
    <w:rsid w:val="1F540C82"/>
    <w:rsid w:val="1F757F89"/>
    <w:rsid w:val="21846658"/>
    <w:rsid w:val="218607A8"/>
    <w:rsid w:val="227D774B"/>
    <w:rsid w:val="240513C7"/>
    <w:rsid w:val="250A7EFA"/>
    <w:rsid w:val="25641B1C"/>
    <w:rsid w:val="25E50AD0"/>
    <w:rsid w:val="26464560"/>
    <w:rsid w:val="26482ADC"/>
    <w:rsid w:val="26DC0F3D"/>
    <w:rsid w:val="285B5D3C"/>
    <w:rsid w:val="294151F4"/>
    <w:rsid w:val="2A2C38D2"/>
    <w:rsid w:val="2A5E712A"/>
    <w:rsid w:val="2AC13799"/>
    <w:rsid w:val="2C05528C"/>
    <w:rsid w:val="2C194C45"/>
    <w:rsid w:val="2D4C3DCD"/>
    <w:rsid w:val="2D502A67"/>
    <w:rsid w:val="2DCB5FB4"/>
    <w:rsid w:val="2EAA55F1"/>
    <w:rsid w:val="2EBF5EFA"/>
    <w:rsid w:val="30524FD8"/>
    <w:rsid w:val="3189533A"/>
    <w:rsid w:val="31E1184D"/>
    <w:rsid w:val="32BB5C31"/>
    <w:rsid w:val="32C75153"/>
    <w:rsid w:val="33092F8E"/>
    <w:rsid w:val="33142C74"/>
    <w:rsid w:val="33267969"/>
    <w:rsid w:val="33361C1A"/>
    <w:rsid w:val="34D47279"/>
    <w:rsid w:val="35B6503F"/>
    <w:rsid w:val="37607C85"/>
    <w:rsid w:val="37706C00"/>
    <w:rsid w:val="3785751E"/>
    <w:rsid w:val="37EE663D"/>
    <w:rsid w:val="38026DD2"/>
    <w:rsid w:val="381B1FB5"/>
    <w:rsid w:val="38337486"/>
    <w:rsid w:val="38454990"/>
    <w:rsid w:val="38756C2C"/>
    <w:rsid w:val="39644984"/>
    <w:rsid w:val="3A34023B"/>
    <w:rsid w:val="3A8B016D"/>
    <w:rsid w:val="3B752EB6"/>
    <w:rsid w:val="3C451F04"/>
    <w:rsid w:val="3F7A16BE"/>
    <w:rsid w:val="3FBA7F4C"/>
    <w:rsid w:val="40BB6D12"/>
    <w:rsid w:val="40CA49E0"/>
    <w:rsid w:val="416D243E"/>
    <w:rsid w:val="4348037B"/>
    <w:rsid w:val="44571D66"/>
    <w:rsid w:val="44D21624"/>
    <w:rsid w:val="462A0313"/>
    <w:rsid w:val="462C59CA"/>
    <w:rsid w:val="463B3875"/>
    <w:rsid w:val="47621FEA"/>
    <w:rsid w:val="48795072"/>
    <w:rsid w:val="49254D72"/>
    <w:rsid w:val="49BA09A2"/>
    <w:rsid w:val="4BD126DC"/>
    <w:rsid w:val="4CFC0C26"/>
    <w:rsid w:val="4D65379F"/>
    <w:rsid w:val="4E5C7390"/>
    <w:rsid w:val="4F4B4E5B"/>
    <w:rsid w:val="4F4E3851"/>
    <w:rsid w:val="4F5662DE"/>
    <w:rsid w:val="4F7F2CBC"/>
    <w:rsid w:val="508F2345"/>
    <w:rsid w:val="50B4437E"/>
    <w:rsid w:val="50DD18DC"/>
    <w:rsid w:val="54197BC4"/>
    <w:rsid w:val="542111C2"/>
    <w:rsid w:val="54E01A7F"/>
    <w:rsid w:val="54F8052F"/>
    <w:rsid w:val="5515080B"/>
    <w:rsid w:val="56661075"/>
    <w:rsid w:val="58DE311B"/>
    <w:rsid w:val="58F44012"/>
    <w:rsid w:val="59AB5326"/>
    <w:rsid w:val="59B355DB"/>
    <w:rsid w:val="5B420D4E"/>
    <w:rsid w:val="5B9117F8"/>
    <w:rsid w:val="5D4F7A52"/>
    <w:rsid w:val="5DE064F6"/>
    <w:rsid w:val="5E3A2966"/>
    <w:rsid w:val="5EA03D50"/>
    <w:rsid w:val="5ECB50D6"/>
    <w:rsid w:val="5FEA40DE"/>
    <w:rsid w:val="606F55CE"/>
    <w:rsid w:val="60775D3E"/>
    <w:rsid w:val="60926610"/>
    <w:rsid w:val="61092199"/>
    <w:rsid w:val="641E251C"/>
    <w:rsid w:val="64A24071"/>
    <w:rsid w:val="64E95B1A"/>
    <w:rsid w:val="650D5689"/>
    <w:rsid w:val="65C66316"/>
    <w:rsid w:val="66EF567F"/>
    <w:rsid w:val="6739448A"/>
    <w:rsid w:val="681327BD"/>
    <w:rsid w:val="68473837"/>
    <w:rsid w:val="6A4F424C"/>
    <w:rsid w:val="6BD24223"/>
    <w:rsid w:val="6C594ACB"/>
    <w:rsid w:val="6D1A7FAD"/>
    <w:rsid w:val="6D2E095E"/>
    <w:rsid w:val="6E263747"/>
    <w:rsid w:val="6E5C4BC2"/>
    <w:rsid w:val="6E9F4ACB"/>
    <w:rsid w:val="6F2D0B16"/>
    <w:rsid w:val="6F4F51C7"/>
    <w:rsid w:val="6F660207"/>
    <w:rsid w:val="722F70F2"/>
    <w:rsid w:val="72827087"/>
    <w:rsid w:val="72E726B0"/>
    <w:rsid w:val="736912B6"/>
    <w:rsid w:val="73CB352A"/>
    <w:rsid w:val="75614CAC"/>
    <w:rsid w:val="75F3673E"/>
    <w:rsid w:val="76A74D42"/>
    <w:rsid w:val="777B5C95"/>
    <w:rsid w:val="77D366A0"/>
    <w:rsid w:val="798212A2"/>
    <w:rsid w:val="79EA5BCD"/>
    <w:rsid w:val="7A1F5411"/>
    <w:rsid w:val="7CEB74EE"/>
    <w:rsid w:val="7E685D0A"/>
    <w:rsid w:val="7E92181A"/>
    <w:rsid w:val="7F4E7F7E"/>
    <w:rsid w:val="7FAC099F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9">
    <w:name w:val="Date Char"/>
    <w:basedOn w:val="6"/>
    <w:link w:val="2"/>
    <w:semiHidden/>
    <w:qFormat/>
    <w:uiPriority w:val="99"/>
    <w:rPr>
      <w:rFonts w:ascii="Calibri" w:hAnsi="Calibri"/>
    </w:rPr>
  </w:style>
  <w:style w:type="character" w:customStyle="1" w:styleId="10">
    <w:name w:val="Balloon Text Char"/>
    <w:basedOn w:val="6"/>
    <w:link w:val="3"/>
    <w:semiHidden/>
    <w:qFormat/>
    <w:uiPriority w:val="99"/>
    <w:rPr>
      <w:rFonts w:ascii="Calibri" w:hAnsi="Calibri"/>
      <w:sz w:val="16"/>
      <w:szCs w:val="16"/>
    </w:rPr>
  </w:style>
  <w:style w:type="character" w:customStyle="1" w:styleId="11">
    <w:name w:val="Footer Char"/>
    <w:basedOn w:val="6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2">
    <w:name w:val="Header Char"/>
    <w:basedOn w:val="6"/>
    <w:link w:val="5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3">
    <w:name w:val="font01"/>
    <w:basedOn w:val="6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4">
    <w:name w:val="font11"/>
    <w:basedOn w:val="6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325</Words>
  <Characters>1856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2016-03-21T01:08:00Z</dcterms:created>
  <dc:creator>微软用户</dc:creator>
  <cp:lastModifiedBy>何瑞</cp:lastModifiedBy>
  <cp:lastPrinted>2017-01-13T06:06:00Z</cp:lastPrinted>
  <dcterms:modified xsi:type="dcterms:W3CDTF">2017-01-16T06:01:56Z</dcterms:modified>
  <dc:title>1-4月，邮政企业和全国规模以上快递服务企业业务收入（不包括邮政储蓄银行直接营业收入）累计完成59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